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10" w:rsidRPr="00F35C8E" w:rsidRDefault="007E2810" w:rsidP="00E96FC8">
      <w:pPr>
        <w:spacing w:line="276" w:lineRule="auto"/>
        <w:ind w:left="5942"/>
        <w:jc w:val="both"/>
      </w:pPr>
      <w:r w:rsidRPr="00F35C8E">
        <w:t>У</w:t>
      </w:r>
      <w:r>
        <w:t>ТВЕРЖДАЮ</w:t>
      </w:r>
    </w:p>
    <w:p w:rsidR="00A2481A" w:rsidRDefault="007E2810" w:rsidP="00E96FC8">
      <w:pPr>
        <w:spacing w:line="276" w:lineRule="auto"/>
        <w:ind w:left="5942"/>
        <w:jc w:val="both"/>
      </w:pPr>
      <w:r w:rsidRPr="00F35C8E">
        <w:t xml:space="preserve">Директор </w:t>
      </w:r>
      <w:r>
        <w:t>ОБУ</w:t>
      </w:r>
      <w:r w:rsidRPr="00F35C8E">
        <w:t>К «Липецкая областная</w:t>
      </w:r>
      <w:r>
        <w:t xml:space="preserve"> </w:t>
      </w:r>
      <w:r w:rsidRPr="00F35C8E">
        <w:t>детск</w:t>
      </w:r>
      <w:r>
        <w:t>ая библиотека»</w:t>
      </w:r>
    </w:p>
    <w:p w:rsidR="00105A00" w:rsidRDefault="00105A00" w:rsidP="00E96FC8">
      <w:pPr>
        <w:spacing w:line="276" w:lineRule="auto"/>
        <w:ind w:left="5942"/>
        <w:jc w:val="both"/>
      </w:pPr>
    </w:p>
    <w:p w:rsidR="007E2810" w:rsidRDefault="007E2810" w:rsidP="00E96FC8">
      <w:pPr>
        <w:spacing w:line="276" w:lineRule="auto"/>
        <w:ind w:left="5942"/>
        <w:jc w:val="both"/>
      </w:pPr>
      <w:r>
        <w:t>_____________ М. А</w:t>
      </w:r>
      <w:r w:rsidR="00E93C94">
        <w:t>.</w:t>
      </w:r>
      <w:r>
        <w:t xml:space="preserve"> Буслаева</w:t>
      </w:r>
    </w:p>
    <w:p w:rsidR="007E2810" w:rsidRDefault="001871D4" w:rsidP="00E96FC8">
      <w:pPr>
        <w:spacing w:line="276" w:lineRule="auto"/>
        <w:ind w:left="5940"/>
        <w:jc w:val="both"/>
      </w:pPr>
      <w:r>
        <w:t>30</w:t>
      </w:r>
      <w:r w:rsidR="003B041E">
        <w:t>.</w:t>
      </w:r>
      <w:r w:rsidR="00133D5C">
        <w:t>1</w:t>
      </w:r>
      <w:r>
        <w:t>0</w:t>
      </w:r>
      <w:r w:rsidR="008650B5">
        <w:t>.201</w:t>
      </w:r>
      <w:r>
        <w:t xml:space="preserve">9 </w:t>
      </w:r>
      <w:r w:rsidR="007E2810">
        <w:t>г.</w:t>
      </w:r>
    </w:p>
    <w:p w:rsidR="007E2810" w:rsidRDefault="007E2810" w:rsidP="00E96FC8">
      <w:pPr>
        <w:spacing w:line="276" w:lineRule="auto"/>
        <w:jc w:val="center"/>
      </w:pPr>
    </w:p>
    <w:p w:rsidR="00744136" w:rsidRPr="00F35C8E" w:rsidRDefault="00744136" w:rsidP="00E96FC8">
      <w:pPr>
        <w:spacing w:line="276" w:lineRule="auto"/>
        <w:jc w:val="center"/>
      </w:pPr>
    </w:p>
    <w:p w:rsidR="007E2810" w:rsidRPr="00B6766D" w:rsidRDefault="007E2810" w:rsidP="00E96FC8">
      <w:pPr>
        <w:spacing w:line="276" w:lineRule="auto"/>
        <w:jc w:val="center"/>
        <w:rPr>
          <w:b/>
        </w:rPr>
      </w:pPr>
      <w:r w:rsidRPr="00B6766D">
        <w:rPr>
          <w:b/>
        </w:rPr>
        <w:t>ПОЛОЖЕНИЕ</w:t>
      </w:r>
    </w:p>
    <w:p w:rsidR="006C1A9A" w:rsidRDefault="00133D5C" w:rsidP="00E96FC8">
      <w:pPr>
        <w:spacing w:line="276" w:lineRule="auto"/>
        <w:jc w:val="center"/>
      </w:pPr>
      <w:r>
        <w:t>о</w:t>
      </w:r>
      <w:r w:rsidR="00DF5B14">
        <w:t>б</w:t>
      </w:r>
      <w:r w:rsidR="007E2810" w:rsidRPr="00F35C8E">
        <w:t xml:space="preserve"> </w:t>
      </w:r>
      <w:proofErr w:type="gramStart"/>
      <w:r w:rsidR="00DF5B14">
        <w:t>интернет-</w:t>
      </w:r>
      <w:r w:rsidR="00423A63">
        <w:t>акции</w:t>
      </w:r>
      <w:proofErr w:type="gramEnd"/>
      <w:r w:rsidR="006C1A9A" w:rsidRPr="006C1A9A">
        <w:t xml:space="preserve"> </w:t>
      </w:r>
    </w:p>
    <w:p w:rsidR="005D2954" w:rsidRPr="005A719E" w:rsidRDefault="005D2954" w:rsidP="00E96FC8">
      <w:pPr>
        <w:spacing w:line="276" w:lineRule="auto"/>
        <w:jc w:val="center"/>
      </w:pPr>
      <w:r w:rsidRPr="005A719E">
        <w:rPr>
          <w:b/>
        </w:rPr>
        <w:t>«</w:t>
      </w:r>
      <w:r w:rsidR="00F45FA6">
        <w:rPr>
          <w:b/>
        </w:rPr>
        <w:t>Угадай-ка поскорей, какие книжки отмечают юбилей</w:t>
      </w:r>
      <w:r w:rsidR="006C1A9A" w:rsidRPr="005A719E">
        <w:rPr>
          <w:b/>
        </w:rPr>
        <w:t>»</w:t>
      </w:r>
      <w:r w:rsidR="006C1A9A" w:rsidRPr="005A719E">
        <w:t xml:space="preserve"> </w:t>
      </w:r>
    </w:p>
    <w:p w:rsidR="005D2954" w:rsidRPr="005A719E" w:rsidRDefault="005D2954" w:rsidP="00E96FC8">
      <w:pPr>
        <w:spacing w:line="276" w:lineRule="auto"/>
        <w:jc w:val="center"/>
        <w:rPr>
          <w:b/>
        </w:rPr>
      </w:pPr>
    </w:p>
    <w:p w:rsidR="005D2954" w:rsidRDefault="00B6766D" w:rsidP="000C582C">
      <w:pPr>
        <w:pStyle w:val="a6"/>
        <w:numPr>
          <w:ilvl w:val="0"/>
          <w:numId w:val="1"/>
        </w:numPr>
        <w:spacing w:line="276" w:lineRule="auto"/>
        <w:ind w:left="567" w:hanging="283"/>
        <w:rPr>
          <w:b/>
        </w:rPr>
      </w:pPr>
      <w:r w:rsidRPr="005D2954">
        <w:rPr>
          <w:b/>
        </w:rPr>
        <w:t>ОБЩИЕ ПОЛОЖЕНИЯ</w:t>
      </w:r>
      <w:r w:rsidR="00015394" w:rsidRPr="005D2954">
        <w:rPr>
          <w:b/>
        </w:rPr>
        <w:t xml:space="preserve"> </w:t>
      </w:r>
    </w:p>
    <w:p w:rsidR="005D2954" w:rsidRDefault="005D2954" w:rsidP="00E96FC8">
      <w:pPr>
        <w:spacing w:line="276" w:lineRule="auto"/>
        <w:ind w:left="360"/>
        <w:rPr>
          <w:b/>
        </w:rPr>
      </w:pPr>
    </w:p>
    <w:p w:rsidR="0036014A" w:rsidRDefault="008B62A3" w:rsidP="008B03EA">
      <w:pPr>
        <w:pStyle w:val="a6"/>
        <w:numPr>
          <w:ilvl w:val="0"/>
          <w:numId w:val="11"/>
        </w:numPr>
        <w:spacing w:line="276" w:lineRule="auto"/>
        <w:ind w:left="851" w:hanging="491"/>
        <w:jc w:val="both"/>
      </w:pPr>
      <w:r w:rsidRPr="004A48B5">
        <w:t xml:space="preserve">Настоящее Положение определяет общий порядок организации и проведения </w:t>
      </w:r>
      <w:proofErr w:type="gramStart"/>
      <w:r w:rsidR="00DF5B14">
        <w:t>интернет-</w:t>
      </w:r>
      <w:r w:rsidR="00423A63">
        <w:t>акции</w:t>
      </w:r>
      <w:proofErr w:type="gramEnd"/>
      <w:r w:rsidRPr="004A48B5">
        <w:t xml:space="preserve"> «</w:t>
      </w:r>
      <w:r w:rsidR="00F45FA6">
        <w:t>Угадай-ка поскорей, какие книжки отмечают юбилей</w:t>
      </w:r>
      <w:r w:rsidRPr="004A48B5">
        <w:t xml:space="preserve">» (далее </w:t>
      </w:r>
      <w:r w:rsidR="00423A63">
        <w:t>Акция</w:t>
      </w:r>
      <w:r w:rsidRPr="004A48B5">
        <w:t>).</w:t>
      </w:r>
    </w:p>
    <w:p w:rsidR="005D2954" w:rsidRDefault="00094D8E" w:rsidP="008B03EA">
      <w:pPr>
        <w:pStyle w:val="a6"/>
        <w:numPr>
          <w:ilvl w:val="0"/>
          <w:numId w:val="11"/>
        </w:numPr>
        <w:spacing w:line="276" w:lineRule="auto"/>
        <w:ind w:left="851" w:hanging="491"/>
        <w:jc w:val="both"/>
      </w:pPr>
      <w:r>
        <w:t xml:space="preserve">Учредителем и организатором </w:t>
      </w:r>
      <w:r w:rsidR="00423A63">
        <w:t>Акции</w:t>
      </w:r>
      <w:r>
        <w:t xml:space="preserve"> </w:t>
      </w:r>
      <w:r w:rsidRPr="00F35C8E">
        <w:t xml:space="preserve">является </w:t>
      </w:r>
      <w:r>
        <w:t>ОБ</w:t>
      </w:r>
      <w:r w:rsidRPr="00F35C8E">
        <w:t>УК «Липецкая областная детская библиотека»</w:t>
      </w:r>
      <w:r>
        <w:t xml:space="preserve"> (далее ЛОДБ)</w:t>
      </w:r>
      <w:r w:rsidRPr="00F35C8E">
        <w:t>.</w:t>
      </w:r>
      <w:r w:rsidR="00BA28B0">
        <w:t xml:space="preserve"> </w:t>
      </w:r>
    </w:p>
    <w:p w:rsidR="0036014A" w:rsidRPr="004A48B5" w:rsidRDefault="00423A63" w:rsidP="008B03EA">
      <w:pPr>
        <w:pStyle w:val="a6"/>
        <w:numPr>
          <w:ilvl w:val="0"/>
          <w:numId w:val="11"/>
        </w:numPr>
        <w:spacing w:line="276" w:lineRule="auto"/>
        <w:ind w:left="851" w:hanging="491"/>
        <w:jc w:val="both"/>
      </w:pPr>
      <w:r>
        <w:t>Акция</w:t>
      </w:r>
      <w:r w:rsidR="0036014A" w:rsidRPr="004A48B5">
        <w:t xml:space="preserve"> направлен</w:t>
      </w:r>
      <w:r>
        <w:t>а</w:t>
      </w:r>
      <w:r w:rsidR="0036014A" w:rsidRPr="004A48B5">
        <w:t xml:space="preserve"> на выявление самых активных пользователей библиотек</w:t>
      </w:r>
      <w:r w:rsidR="0036014A">
        <w:t>и</w:t>
      </w:r>
      <w:r w:rsidR="0036014A" w:rsidRPr="004A48B5">
        <w:t xml:space="preserve"> и привлечение </w:t>
      </w:r>
      <w:r w:rsidR="0036014A">
        <w:t>читательской аудитории</w:t>
      </w:r>
      <w:r w:rsidR="0036014A" w:rsidRPr="004A48B5">
        <w:t xml:space="preserve"> в </w:t>
      </w:r>
      <w:r w:rsidR="0036014A">
        <w:t>ЛОДБ</w:t>
      </w:r>
      <w:r w:rsidR="0036014A" w:rsidRPr="004A48B5">
        <w:t>.</w:t>
      </w:r>
    </w:p>
    <w:p w:rsidR="0036014A" w:rsidRPr="0036014A" w:rsidRDefault="0036014A" w:rsidP="0036014A">
      <w:pPr>
        <w:spacing w:line="276" w:lineRule="auto"/>
        <w:ind w:left="851" w:hanging="491"/>
        <w:jc w:val="both"/>
      </w:pPr>
    </w:p>
    <w:p w:rsidR="003B041E" w:rsidRPr="000C582C" w:rsidRDefault="00B6766D" w:rsidP="000C582C">
      <w:pPr>
        <w:pStyle w:val="a6"/>
        <w:numPr>
          <w:ilvl w:val="0"/>
          <w:numId w:val="1"/>
        </w:numPr>
        <w:spacing w:line="276" w:lineRule="auto"/>
        <w:ind w:left="567" w:hanging="283"/>
        <w:rPr>
          <w:b/>
        </w:rPr>
      </w:pPr>
      <w:r w:rsidRPr="000C582C">
        <w:rPr>
          <w:b/>
        </w:rPr>
        <w:t>ЦЕЛИ И ЗАДАЧИ</w:t>
      </w:r>
      <w:r w:rsidR="00BA28B0" w:rsidRPr="000C582C">
        <w:rPr>
          <w:b/>
        </w:rPr>
        <w:t xml:space="preserve"> </w:t>
      </w:r>
    </w:p>
    <w:p w:rsidR="003B041E" w:rsidRDefault="003B041E" w:rsidP="00E96FC8">
      <w:pPr>
        <w:pStyle w:val="a6"/>
        <w:spacing w:line="276" w:lineRule="auto"/>
        <w:ind w:left="1080"/>
        <w:rPr>
          <w:b/>
        </w:rPr>
      </w:pPr>
    </w:p>
    <w:p w:rsidR="00853DB8" w:rsidRDefault="00853DB8" w:rsidP="00853DB8">
      <w:pPr>
        <w:pStyle w:val="a6"/>
        <w:numPr>
          <w:ilvl w:val="1"/>
          <w:numId w:val="21"/>
        </w:numPr>
        <w:tabs>
          <w:tab w:val="left" w:pos="851"/>
        </w:tabs>
        <w:spacing w:line="276" w:lineRule="auto"/>
        <w:ind w:left="851" w:hanging="425"/>
        <w:jc w:val="both"/>
      </w:pPr>
      <w:r w:rsidRPr="003B041E">
        <w:t>Популяризация чтения в детской и подростковой среде.</w:t>
      </w:r>
      <w:r>
        <w:t xml:space="preserve"> </w:t>
      </w:r>
    </w:p>
    <w:p w:rsidR="007C1E74" w:rsidRDefault="00FA64C1" w:rsidP="00853DB8">
      <w:pPr>
        <w:pStyle w:val="a6"/>
        <w:numPr>
          <w:ilvl w:val="1"/>
          <w:numId w:val="21"/>
        </w:numPr>
        <w:tabs>
          <w:tab w:val="left" w:pos="851"/>
        </w:tabs>
        <w:spacing w:line="276" w:lineRule="auto"/>
        <w:ind w:hanging="1374"/>
        <w:jc w:val="both"/>
      </w:pPr>
      <w:r>
        <w:t>П</w:t>
      </w:r>
      <w:r w:rsidR="0035721F">
        <w:t xml:space="preserve">овышение интереса детей к </w:t>
      </w:r>
      <w:r w:rsidR="0036014A">
        <w:t xml:space="preserve">библиотеке, </w:t>
      </w:r>
      <w:r w:rsidR="0035721F">
        <w:t>книге и чтению</w:t>
      </w:r>
      <w:r w:rsidR="00291081">
        <w:t>.</w:t>
      </w:r>
      <w:r w:rsidR="0035721F">
        <w:t xml:space="preserve"> </w:t>
      </w:r>
    </w:p>
    <w:p w:rsidR="00403AC4" w:rsidRDefault="00403AC4" w:rsidP="00403AC4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</w:pPr>
      <w:r w:rsidRPr="003B041E">
        <w:t>Привлечение детей к чтению</w:t>
      </w:r>
      <w:r>
        <w:t xml:space="preserve">. </w:t>
      </w:r>
    </w:p>
    <w:p w:rsidR="00403AC4" w:rsidRDefault="00291081" w:rsidP="00403AC4">
      <w:pPr>
        <w:pStyle w:val="a6"/>
        <w:numPr>
          <w:ilvl w:val="1"/>
          <w:numId w:val="21"/>
        </w:numPr>
        <w:spacing w:line="276" w:lineRule="auto"/>
        <w:ind w:left="851" w:hanging="425"/>
        <w:jc w:val="both"/>
      </w:pPr>
      <w:r>
        <w:t>П</w:t>
      </w:r>
      <w:r w:rsidR="0035721F">
        <w:t>ривлечение в библиотеку читательской аудитории</w:t>
      </w:r>
      <w:r>
        <w:t>.</w:t>
      </w:r>
      <w:r w:rsidR="0035721F">
        <w:t xml:space="preserve"> </w:t>
      </w:r>
    </w:p>
    <w:p w:rsidR="0035721F" w:rsidRPr="00FE1386" w:rsidRDefault="0035721F" w:rsidP="00291081">
      <w:pPr>
        <w:spacing w:line="276" w:lineRule="auto"/>
        <w:jc w:val="both"/>
        <w:rPr>
          <w:b/>
        </w:rPr>
      </w:pPr>
    </w:p>
    <w:p w:rsidR="000470D5" w:rsidRDefault="00AF60FD" w:rsidP="000C582C">
      <w:pPr>
        <w:pStyle w:val="a6"/>
        <w:numPr>
          <w:ilvl w:val="0"/>
          <w:numId w:val="1"/>
        </w:numPr>
        <w:spacing w:line="276" w:lineRule="auto"/>
        <w:ind w:left="567" w:hanging="283"/>
        <w:jc w:val="both"/>
        <w:rPr>
          <w:b/>
        </w:rPr>
      </w:pPr>
      <w:r w:rsidRPr="000470D5">
        <w:rPr>
          <w:b/>
        </w:rPr>
        <w:t xml:space="preserve">СРОКИ ПРОВЕДЕНИЯ </w:t>
      </w:r>
      <w:r w:rsidR="00423A63">
        <w:rPr>
          <w:b/>
        </w:rPr>
        <w:t>АКЦИИ</w:t>
      </w:r>
      <w:r w:rsidR="000470D5" w:rsidRPr="00FE1386">
        <w:rPr>
          <w:b/>
        </w:rPr>
        <w:t xml:space="preserve"> </w:t>
      </w:r>
    </w:p>
    <w:p w:rsidR="000470D5" w:rsidRPr="000470D5" w:rsidRDefault="000470D5" w:rsidP="00E96FC8">
      <w:pPr>
        <w:pStyle w:val="a6"/>
        <w:spacing w:line="276" w:lineRule="auto"/>
        <w:ind w:left="1080"/>
        <w:jc w:val="both"/>
        <w:rPr>
          <w:b/>
        </w:rPr>
      </w:pPr>
    </w:p>
    <w:p w:rsidR="00D95D8B" w:rsidRPr="00D95D8B" w:rsidRDefault="00423A63" w:rsidP="000C582C">
      <w:pPr>
        <w:pStyle w:val="a6"/>
        <w:numPr>
          <w:ilvl w:val="1"/>
          <w:numId w:val="1"/>
        </w:numPr>
        <w:spacing w:line="276" w:lineRule="auto"/>
        <w:ind w:left="851" w:hanging="567"/>
        <w:jc w:val="both"/>
        <w:rPr>
          <w:b/>
        </w:rPr>
      </w:pPr>
      <w:r>
        <w:t>Акция</w:t>
      </w:r>
      <w:r w:rsidR="007E2810">
        <w:t xml:space="preserve"> проводится с </w:t>
      </w:r>
      <w:r w:rsidR="001A7D5A">
        <w:rPr>
          <w:b/>
        </w:rPr>
        <w:t>0</w:t>
      </w:r>
      <w:r>
        <w:rPr>
          <w:b/>
        </w:rPr>
        <w:t>1</w:t>
      </w:r>
      <w:r w:rsidR="007E2810" w:rsidRPr="000470D5">
        <w:rPr>
          <w:b/>
        </w:rPr>
        <w:t xml:space="preserve"> </w:t>
      </w:r>
      <w:r w:rsidR="00403AC4">
        <w:rPr>
          <w:b/>
        </w:rPr>
        <w:t>января</w:t>
      </w:r>
      <w:r w:rsidR="00B544C4" w:rsidRPr="000470D5">
        <w:rPr>
          <w:b/>
        </w:rPr>
        <w:t xml:space="preserve"> 20</w:t>
      </w:r>
      <w:r w:rsidR="001871D4">
        <w:rPr>
          <w:b/>
        </w:rPr>
        <w:t>20</w:t>
      </w:r>
      <w:r w:rsidR="007E2810" w:rsidRPr="000470D5">
        <w:rPr>
          <w:b/>
        </w:rPr>
        <w:t xml:space="preserve"> года</w:t>
      </w:r>
      <w:r w:rsidR="007E2810" w:rsidRPr="005C0FB5">
        <w:rPr>
          <w:b/>
        </w:rPr>
        <w:t xml:space="preserve"> по</w:t>
      </w:r>
      <w:r w:rsidR="007E2810" w:rsidRPr="000470D5">
        <w:rPr>
          <w:b/>
        </w:rPr>
        <w:t xml:space="preserve"> </w:t>
      </w:r>
      <w:r w:rsidR="001A7D5A">
        <w:rPr>
          <w:b/>
        </w:rPr>
        <w:t>3</w:t>
      </w:r>
      <w:r w:rsidR="000C582C">
        <w:rPr>
          <w:b/>
        </w:rPr>
        <w:t>0</w:t>
      </w:r>
      <w:r w:rsidR="00105A00">
        <w:rPr>
          <w:b/>
        </w:rPr>
        <w:t xml:space="preserve"> </w:t>
      </w:r>
      <w:r w:rsidR="00403AC4">
        <w:rPr>
          <w:b/>
        </w:rPr>
        <w:t>января</w:t>
      </w:r>
      <w:r w:rsidR="00BA611F" w:rsidRPr="000470D5">
        <w:rPr>
          <w:b/>
        </w:rPr>
        <w:t xml:space="preserve"> </w:t>
      </w:r>
      <w:r w:rsidR="00B544C4" w:rsidRPr="000470D5">
        <w:rPr>
          <w:b/>
        </w:rPr>
        <w:t>20</w:t>
      </w:r>
      <w:r w:rsidR="001871D4">
        <w:rPr>
          <w:b/>
        </w:rPr>
        <w:t>20</w:t>
      </w:r>
      <w:r w:rsidR="005C0FB5">
        <w:rPr>
          <w:b/>
        </w:rPr>
        <w:t xml:space="preserve"> года </w:t>
      </w:r>
      <w:r w:rsidR="005C0FB5" w:rsidRPr="005C0FB5">
        <w:t>в группе ЛОДБ «ВКонтакте».</w:t>
      </w:r>
      <w:r w:rsidR="00D95D8B">
        <w:t xml:space="preserve"> </w:t>
      </w:r>
    </w:p>
    <w:p w:rsidR="00D63C93" w:rsidRPr="00D95D8B" w:rsidRDefault="00423A63" w:rsidP="000C582C">
      <w:pPr>
        <w:pStyle w:val="a6"/>
        <w:numPr>
          <w:ilvl w:val="1"/>
          <w:numId w:val="1"/>
        </w:numPr>
        <w:spacing w:line="276" w:lineRule="auto"/>
        <w:ind w:left="851" w:hanging="567"/>
        <w:jc w:val="both"/>
        <w:rPr>
          <w:b/>
        </w:rPr>
      </w:pPr>
      <w:r>
        <w:t>Подведение итогов</w:t>
      </w:r>
      <w:r w:rsidR="00D63C93">
        <w:t xml:space="preserve"> </w:t>
      </w:r>
      <w:r>
        <w:t>Акции</w:t>
      </w:r>
      <w:r w:rsidR="00D63C93">
        <w:t xml:space="preserve"> — </w:t>
      </w:r>
      <w:r w:rsidR="001A7D5A">
        <w:rPr>
          <w:b/>
        </w:rPr>
        <w:t>31</w:t>
      </w:r>
      <w:r w:rsidR="000C582C">
        <w:rPr>
          <w:b/>
        </w:rPr>
        <w:t xml:space="preserve"> </w:t>
      </w:r>
      <w:r w:rsidR="00403AC4">
        <w:rPr>
          <w:b/>
        </w:rPr>
        <w:t>янва</w:t>
      </w:r>
      <w:r w:rsidR="00D63C93" w:rsidRPr="00D63C93">
        <w:rPr>
          <w:b/>
        </w:rPr>
        <w:t>ря 20</w:t>
      </w:r>
      <w:r w:rsidR="00257903">
        <w:rPr>
          <w:b/>
        </w:rPr>
        <w:t>20</w:t>
      </w:r>
      <w:bookmarkStart w:id="0" w:name="_GoBack"/>
      <w:bookmarkEnd w:id="0"/>
      <w:r w:rsidR="00736691">
        <w:rPr>
          <w:b/>
        </w:rPr>
        <w:t xml:space="preserve"> </w:t>
      </w:r>
      <w:r w:rsidR="00D63C93" w:rsidRPr="00D63C93">
        <w:rPr>
          <w:b/>
        </w:rPr>
        <w:t>года</w:t>
      </w:r>
      <w:r w:rsidR="00D63C93">
        <w:t>.</w:t>
      </w:r>
    </w:p>
    <w:p w:rsidR="005C0FB5" w:rsidRDefault="005C0FB5" w:rsidP="00E96FC8">
      <w:pPr>
        <w:pStyle w:val="a6"/>
        <w:spacing w:line="276" w:lineRule="auto"/>
        <w:ind w:left="714"/>
        <w:jc w:val="both"/>
        <w:rPr>
          <w:b/>
        </w:rPr>
      </w:pPr>
    </w:p>
    <w:p w:rsidR="00EF6048" w:rsidRDefault="00EF6048" w:rsidP="000C582C">
      <w:pPr>
        <w:pStyle w:val="a6"/>
        <w:numPr>
          <w:ilvl w:val="0"/>
          <w:numId w:val="1"/>
        </w:numPr>
        <w:spacing w:line="276" w:lineRule="auto"/>
        <w:ind w:left="567" w:hanging="283"/>
        <w:jc w:val="both"/>
        <w:rPr>
          <w:b/>
        </w:rPr>
      </w:pPr>
      <w:r w:rsidRPr="00EF6048">
        <w:rPr>
          <w:b/>
        </w:rPr>
        <w:t xml:space="preserve">УЧАСТНИКИ </w:t>
      </w:r>
      <w:r w:rsidR="00423A63">
        <w:rPr>
          <w:b/>
        </w:rPr>
        <w:t>АКЦИИ</w:t>
      </w:r>
    </w:p>
    <w:p w:rsidR="00EF6048" w:rsidRPr="00EF6048" w:rsidRDefault="00EF6048" w:rsidP="00EF6048">
      <w:pPr>
        <w:pStyle w:val="a6"/>
        <w:spacing w:line="276" w:lineRule="auto"/>
        <w:ind w:left="1080"/>
        <w:jc w:val="both"/>
        <w:rPr>
          <w:b/>
        </w:rPr>
      </w:pPr>
    </w:p>
    <w:p w:rsidR="00EF6048" w:rsidRPr="000C582C" w:rsidRDefault="00EF6048" w:rsidP="000C582C">
      <w:pPr>
        <w:pStyle w:val="a6"/>
        <w:numPr>
          <w:ilvl w:val="1"/>
          <w:numId w:val="25"/>
        </w:numPr>
        <w:spacing w:line="276" w:lineRule="auto"/>
        <w:ind w:hanging="436"/>
        <w:jc w:val="both"/>
        <w:rPr>
          <w:b/>
        </w:rPr>
      </w:pPr>
      <w:r>
        <w:t xml:space="preserve">В </w:t>
      </w:r>
      <w:r w:rsidR="00423A63">
        <w:t>Акции</w:t>
      </w:r>
      <w:r>
        <w:t xml:space="preserve"> могут принимать участие:</w:t>
      </w:r>
    </w:p>
    <w:p w:rsidR="00EF6048" w:rsidRDefault="00EF6048" w:rsidP="008B03EA">
      <w:pPr>
        <w:pStyle w:val="a6"/>
        <w:numPr>
          <w:ilvl w:val="1"/>
          <w:numId w:val="9"/>
        </w:numPr>
        <w:spacing w:line="276" w:lineRule="auto"/>
        <w:ind w:left="851" w:hanging="284"/>
        <w:jc w:val="both"/>
      </w:pPr>
      <w:r>
        <w:t xml:space="preserve">дети </w:t>
      </w:r>
      <w:r w:rsidRPr="00634540">
        <w:t xml:space="preserve">в </w:t>
      </w:r>
      <w:r>
        <w:t xml:space="preserve">возрасте от </w:t>
      </w:r>
      <w:r w:rsidR="001A7D5A">
        <w:t>7</w:t>
      </w:r>
      <w:r>
        <w:t xml:space="preserve"> до 14</w:t>
      </w:r>
      <w:r w:rsidRPr="00634540">
        <w:t xml:space="preserve"> лет</w:t>
      </w:r>
      <w:r>
        <w:t xml:space="preserve"> </w:t>
      </w:r>
      <w:r w:rsidRPr="00634540">
        <w:t>(включительно</w:t>
      </w:r>
      <w:r>
        <w:t xml:space="preserve">); </w:t>
      </w:r>
    </w:p>
    <w:p w:rsidR="001A7D5A" w:rsidRDefault="001A7D5A" w:rsidP="008B03EA">
      <w:pPr>
        <w:pStyle w:val="a6"/>
        <w:numPr>
          <w:ilvl w:val="1"/>
          <w:numId w:val="9"/>
        </w:numPr>
        <w:spacing w:line="276" w:lineRule="auto"/>
        <w:ind w:left="851" w:hanging="284"/>
        <w:jc w:val="both"/>
      </w:pPr>
      <w:r>
        <w:t>родители, имеющие детей от 7 до 14 лет.</w:t>
      </w:r>
    </w:p>
    <w:p w:rsidR="00EF6048" w:rsidRDefault="00EF6048" w:rsidP="00E96FC8">
      <w:pPr>
        <w:pStyle w:val="a6"/>
        <w:spacing w:line="276" w:lineRule="auto"/>
        <w:ind w:left="714"/>
        <w:jc w:val="both"/>
        <w:rPr>
          <w:b/>
        </w:rPr>
      </w:pPr>
    </w:p>
    <w:p w:rsidR="005C0FB5" w:rsidRDefault="00AF60FD" w:rsidP="000C582C">
      <w:pPr>
        <w:pStyle w:val="a6"/>
        <w:numPr>
          <w:ilvl w:val="0"/>
          <w:numId w:val="1"/>
        </w:numPr>
        <w:spacing w:line="276" w:lineRule="auto"/>
        <w:ind w:left="567" w:hanging="283"/>
        <w:rPr>
          <w:b/>
        </w:rPr>
      </w:pPr>
      <w:r w:rsidRPr="005C0FB5">
        <w:rPr>
          <w:b/>
        </w:rPr>
        <w:t xml:space="preserve">УСЛОВИЯ </w:t>
      </w:r>
      <w:r w:rsidR="00ED4659">
        <w:rPr>
          <w:b/>
        </w:rPr>
        <w:t xml:space="preserve">И ПОРЯДОК </w:t>
      </w:r>
      <w:r w:rsidRPr="005C0FB5">
        <w:rPr>
          <w:b/>
        </w:rPr>
        <w:t xml:space="preserve">УЧАСТИЯ В </w:t>
      </w:r>
      <w:r w:rsidR="00423A63">
        <w:rPr>
          <w:b/>
        </w:rPr>
        <w:t>АКЦИИ</w:t>
      </w:r>
    </w:p>
    <w:p w:rsidR="007C37B4" w:rsidRPr="005C0FB5" w:rsidRDefault="007C37B4" w:rsidP="007C37B4">
      <w:pPr>
        <w:pStyle w:val="a6"/>
        <w:spacing w:line="276" w:lineRule="auto"/>
        <w:ind w:left="1080"/>
        <w:rPr>
          <w:b/>
        </w:rPr>
      </w:pPr>
    </w:p>
    <w:p w:rsidR="005C0FB5" w:rsidRDefault="00423A63" w:rsidP="000C582C">
      <w:pPr>
        <w:pStyle w:val="a6"/>
        <w:numPr>
          <w:ilvl w:val="1"/>
          <w:numId w:val="24"/>
        </w:numPr>
        <w:spacing w:line="276" w:lineRule="auto"/>
        <w:ind w:hanging="436"/>
        <w:jc w:val="both"/>
      </w:pPr>
      <w:r>
        <w:t>Акция</w:t>
      </w:r>
      <w:r w:rsidR="00D63C93">
        <w:t xml:space="preserve"> проводится в электронном формате.</w:t>
      </w:r>
    </w:p>
    <w:p w:rsidR="00D95D8B" w:rsidRPr="000C582C" w:rsidRDefault="00822BC4" w:rsidP="000C582C">
      <w:pPr>
        <w:pStyle w:val="a6"/>
        <w:numPr>
          <w:ilvl w:val="1"/>
          <w:numId w:val="24"/>
        </w:numPr>
        <w:spacing w:line="276" w:lineRule="auto"/>
        <w:ind w:hanging="436"/>
        <w:jc w:val="both"/>
        <w:rPr>
          <w:b/>
        </w:rPr>
      </w:pPr>
      <w:r>
        <w:t xml:space="preserve">Для участия в </w:t>
      </w:r>
      <w:r w:rsidR="00423A63">
        <w:t>Акции</w:t>
      </w:r>
      <w:r>
        <w:t xml:space="preserve"> необходимо: </w:t>
      </w:r>
    </w:p>
    <w:p w:rsidR="00D95D8B" w:rsidRPr="00DF5B14" w:rsidRDefault="00D95D8B" w:rsidP="008B03EA">
      <w:pPr>
        <w:pStyle w:val="a6"/>
        <w:numPr>
          <w:ilvl w:val="0"/>
          <w:numId w:val="2"/>
        </w:numPr>
        <w:spacing w:line="276" w:lineRule="auto"/>
        <w:ind w:left="851" w:hanging="284"/>
        <w:jc w:val="both"/>
        <w:rPr>
          <w:b/>
        </w:rPr>
      </w:pPr>
      <w:r>
        <w:t>стать</w:t>
      </w:r>
      <w:r w:rsidR="003D4C5A" w:rsidRPr="003D4C5A">
        <w:t xml:space="preserve"> учас</w:t>
      </w:r>
      <w:r w:rsidR="003D4C5A">
        <w:t>тником группы ЛОДБ «ВКонтакте»;</w:t>
      </w:r>
      <w:r>
        <w:t xml:space="preserve"> </w:t>
      </w:r>
    </w:p>
    <w:p w:rsidR="00DF5B14" w:rsidRPr="00403AC4" w:rsidRDefault="00DF5B14" w:rsidP="008B03EA">
      <w:pPr>
        <w:pStyle w:val="a6"/>
        <w:numPr>
          <w:ilvl w:val="0"/>
          <w:numId w:val="2"/>
        </w:numPr>
        <w:spacing w:line="276" w:lineRule="auto"/>
        <w:ind w:left="851" w:hanging="284"/>
        <w:jc w:val="both"/>
        <w:rPr>
          <w:b/>
        </w:rPr>
      </w:pPr>
      <w:r>
        <w:t xml:space="preserve">сделать </w:t>
      </w:r>
      <w:proofErr w:type="spellStart"/>
      <w:r>
        <w:t>репост</w:t>
      </w:r>
      <w:proofErr w:type="spellEnd"/>
      <w:r>
        <w:t xml:space="preserve"> записи о</w:t>
      </w:r>
      <w:r w:rsidR="00423A63">
        <w:t>б</w:t>
      </w:r>
      <w:r>
        <w:t xml:space="preserve"> </w:t>
      </w:r>
      <w:r w:rsidR="00423A63">
        <w:t>Акции</w:t>
      </w:r>
      <w:r>
        <w:t xml:space="preserve"> на своей странице;</w:t>
      </w:r>
    </w:p>
    <w:p w:rsidR="00403AC4" w:rsidRPr="00403AC4" w:rsidRDefault="00403AC4" w:rsidP="008B03EA">
      <w:pPr>
        <w:pStyle w:val="a6"/>
        <w:numPr>
          <w:ilvl w:val="0"/>
          <w:numId w:val="2"/>
        </w:numPr>
        <w:spacing w:line="276" w:lineRule="auto"/>
        <w:ind w:left="851" w:hanging="284"/>
        <w:jc w:val="both"/>
      </w:pPr>
      <w:r w:rsidRPr="00403AC4">
        <w:lastRenderedPageBreak/>
        <w:t xml:space="preserve">дать наиболее полный и правильный ответ: отгадать </w:t>
      </w:r>
      <w:r w:rsidRPr="004B34E0">
        <w:t>12 названий произведений</w:t>
      </w:r>
      <w:r>
        <w:t>-юбиляров 20</w:t>
      </w:r>
      <w:r w:rsidR="001871D4">
        <w:t>20</w:t>
      </w:r>
      <w:r>
        <w:t xml:space="preserve"> года</w:t>
      </w:r>
      <w:r w:rsidR="00FA5C4D">
        <w:t>,</w:t>
      </w:r>
      <w:r w:rsidRPr="004B34E0">
        <w:t xml:space="preserve"> </w:t>
      </w:r>
      <w:r w:rsidR="00FA5C4D">
        <w:t xml:space="preserve">изображенных на </w:t>
      </w:r>
      <w:r w:rsidR="00DF5B14">
        <w:t>распи</w:t>
      </w:r>
      <w:r w:rsidR="00755A46">
        <w:t>сании уроков</w:t>
      </w:r>
      <w:r w:rsidR="00FA5C4D">
        <w:t>,</w:t>
      </w:r>
      <w:r w:rsidR="00FA5C4D" w:rsidRPr="004B34E0">
        <w:t xml:space="preserve"> </w:t>
      </w:r>
      <w:r w:rsidRPr="004B34E0">
        <w:t>и их авторов</w:t>
      </w:r>
      <w:r w:rsidR="00FA5C4D">
        <w:t>;</w:t>
      </w:r>
    </w:p>
    <w:p w:rsidR="00736691" w:rsidRPr="000C582C" w:rsidRDefault="00403AC4" w:rsidP="000C582C">
      <w:pPr>
        <w:pStyle w:val="a6"/>
        <w:numPr>
          <w:ilvl w:val="1"/>
          <w:numId w:val="24"/>
        </w:numPr>
        <w:spacing w:line="276" w:lineRule="auto"/>
        <w:ind w:hanging="436"/>
        <w:jc w:val="both"/>
        <w:rPr>
          <w:b/>
        </w:rPr>
      </w:pPr>
      <w:r>
        <w:t>Ответы</w:t>
      </w:r>
      <w:r w:rsidR="00736691">
        <w:t xml:space="preserve"> могут быть отправлены: </w:t>
      </w:r>
    </w:p>
    <w:p w:rsidR="00736691" w:rsidRPr="00AD1CF1" w:rsidRDefault="00736691" w:rsidP="008B03EA">
      <w:pPr>
        <w:pStyle w:val="a6"/>
        <w:numPr>
          <w:ilvl w:val="0"/>
          <w:numId w:val="3"/>
        </w:numPr>
        <w:spacing w:line="276" w:lineRule="auto"/>
        <w:ind w:left="851" w:hanging="284"/>
        <w:jc w:val="both"/>
        <w:rPr>
          <w:b/>
        </w:rPr>
      </w:pPr>
      <w:r>
        <w:t xml:space="preserve">в личные сообщения администратору группы ЛОДБ «ВКонтакте»; </w:t>
      </w:r>
    </w:p>
    <w:p w:rsidR="00736691" w:rsidRPr="00AD1CF1" w:rsidRDefault="00736691" w:rsidP="008B03EA">
      <w:pPr>
        <w:pStyle w:val="a6"/>
        <w:numPr>
          <w:ilvl w:val="0"/>
          <w:numId w:val="3"/>
        </w:numPr>
        <w:spacing w:line="276" w:lineRule="auto"/>
        <w:ind w:left="851" w:hanging="284"/>
        <w:jc w:val="both"/>
        <w:rPr>
          <w:b/>
        </w:rPr>
      </w:pPr>
      <w:r>
        <w:t xml:space="preserve">по электронной почте: </w:t>
      </w:r>
      <w:hyperlink r:id="rId7" w:history="1">
        <w:r w:rsidRPr="003668D4">
          <w:rPr>
            <w:rStyle w:val="a3"/>
            <w:lang w:val="en-US"/>
          </w:rPr>
          <w:t>lodb</w:t>
        </w:r>
        <w:r w:rsidRPr="003668D4">
          <w:rPr>
            <w:rStyle w:val="a3"/>
          </w:rPr>
          <w:t>-</w:t>
        </w:r>
        <w:r w:rsidRPr="003668D4">
          <w:rPr>
            <w:rStyle w:val="a3"/>
            <w:lang w:val="en-US"/>
          </w:rPr>
          <w:t>rio</w:t>
        </w:r>
        <w:r w:rsidRPr="003668D4">
          <w:rPr>
            <w:rStyle w:val="a3"/>
          </w:rPr>
          <w:t>@</w:t>
        </w:r>
        <w:r w:rsidRPr="003668D4">
          <w:rPr>
            <w:rStyle w:val="a3"/>
            <w:lang w:val="en-US"/>
          </w:rPr>
          <w:t>mail</w:t>
        </w:r>
        <w:r w:rsidRPr="003668D4">
          <w:rPr>
            <w:rStyle w:val="a3"/>
          </w:rPr>
          <w:t>.</w:t>
        </w:r>
        <w:proofErr w:type="spellStart"/>
        <w:r w:rsidRPr="003668D4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7C37B4" w:rsidRPr="00D63C93" w:rsidRDefault="007C37B4" w:rsidP="00736691">
      <w:pPr>
        <w:pStyle w:val="a6"/>
        <w:spacing w:line="276" w:lineRule="auto"/>
        <w:ind w:left="786"/>
        <w:jc w:val="both"/>
      </w:pPr>
    </w:p>
    <w:p w:rsidR="00D95D8B" w:rsidRPr="00047827" w:rsidRDefault="00AF60FD" w:rsidP="000C582C">
      <w:pPr>
        <w:pStyle w:val="a6"/>
        <w:numPr>
          <w:ilvl w:val="0"/>
          <w:numId w:val="1"/>
        </w:numPr>
        <w:spacing w:line="276" w:lineRule="auto"/>
        <w:ind w:left="567" w:hanging="283"/>
        <w:jc w:val="both"/>
        <w:rPr>
          <w:b/>
        </w:rPr>
      </w:pPr>
      <w:r w:rsidRPr="00047827">
        <w:rPr>
          <w:b/>
        </w:rPr>
        <w:t xml:space="preserve">ТРЕБОВАНИЯ К </w:t>
      </w:r>
      <w:r w:rsidR="00D92C91">
        <w:rPr>
          <w:b/>
        </w:rPr>
        <w:t>ОТВЕТАМ:</w:t>
      </w:r>
    </w:p>
    <w:p w:rsidR="00D95D8B" w:rsidRPr="007723B4" w:rsidRDefault="00D95D8B" w:rsidP="007A2028">
      <w:pPr>
        <w:spacing w:line="276" w:lineRule="auto"/>
        <w:ind w:left="360"/>
        <w:jc w:val="both"/>
        <w:rPr>
          <w:b/>
        </w:rPr>
      </w:pPr>
    </w:p>
    <w:p w:rsidR="00403AC4" w:rsidRDefault="00403AC4" w:rsidP="000C582C">
      <w:pPr>
        <w:pStyle w:val="a6"/>
        <w:numPr>
          <w:ilvl w:val="0"/>
          <w:numId w:val="5"/>
        </w:numPr>
        <w:spacing w:line="276" w:lineRule="auto"/>
        <w:ind w:left="1134" w:hanging="283"/>
        <w:jc w:val="both"/>
      </w:pPr>
      <w:r>
        <w:t>Ответы должны содержать полное имя автора произведения (Ф.И.О.)</w:t>
      </w:r>
      <w:r w:rsidR="000C582C">
        <w:t xml:space="preserve"> и название произведения (без сокращений)</w:t>
      </w:r>
    </w:p>
    <w:p w:rsidR="00F22A93" w:rsidRDefault="000C582C" w:rsidP="000C582C">
      <w:pPr>
        <w:pStyle w:val="a6"/>
        <w:numPr>
          <w:ilvl w:val="0"/>
          <w:numId w:val="5"/>
        </w:numPr>
        <w:spacing w:line="276" w:lineRule="auto"/>
        <w:ind w:left="1134" w:hanging="283"/>
        <w:jc w:val="both"/>
      </w:pPr>
      <w:r>
        <w:t>Ответы должны быть пронумерованы от 1 до 12</w:t>
      </w:r>
      <w:r w:rsidR="0074669C" w:rsidRPr="0074669C">
        <w:t>.</w:t>
      </w:r>
      <w:r w:rsidR="00F22A93">
        <w:t xml:space="preserve"> </w:t>
      </w:r>
    </w:p>
    <w:p w:rsidR="00D92C91" w:rsidRDefault="00D92C91" w:rsidP="00D92C91">
      <w:pPr>
        <w:pStyle w:val="a6"/>
        <w:numPr>
          <w:ilvl w:val="0"/>
          <w:numId w:val="5"/>
        </w:numPr>
        <w:spacing w:line="276" w:lineRule="auto"/>
        <w:ind w:left="1134" w:hanging="283"/>
        <w:jc w:val="both"/>
      </w:pPr>
      <w:r>
        <w:t xml:space="preserve">В сообщении или в электронном письме необходимо обязательно указать сведения об участнике </w:t>
      </w:r>
      <w:proofErr w:type="gramStart"/>
      <w:r w:rsidR="00DF5B14">
        <w:t>интернет-</w:t>
      </w:r>
      <w:r w:rsidR="00423A63">
        <w:t>акции</w:t>
      </w:r>
      <w:proofErr w:type="gramEnd"/>
      <w:r>
        <w:t xml:space="preserve"> (Ф.И.О.,</w:t>
      </w:r>
      <w:r w:rsidRPr="00171579">
        <w:t xml:space="preserve"> </w:t>
      </w:r>
      <w:r w:rsidR="00A60EDE">
        <w:t>школа, класс</w:t>
      </w:r>
      <w:r>
        <w:t xml:space="preserve">, контактная информация). </w:t>
      </w:r>
    </w:p>
    <w:p w:rsidR="00D92C91" w:rsidRDefault="00D92C91" w:rsidP="00D92C91">
      <w:pPr>
        <w:pStyle w:val="a6"/>
        <w:spacing w:line="276" w:lineRule="auto"/>
        <w:ind w:left="1134"/>
        <w:jc w:val="both"/>
      </w:pPr>
    </w:p>
    <w:p w:rsidR="00F22A93" w:rsidRPr="00F22A93" w:rsidRDefault="002D4CB4" w:rsidP="000C582C">
      <w:pPr>
        <w:pStyle w:val="a6"/>
        <w:numPr>
          <w:ilvl w:val="0"/>
          <w:numId w:val="1"/>
        </w:numPr>
        <w:spacing w:line="276" w:lineRule="auto"/>
        <w:ind w:left="709" w:hanging="425"/>
        <w:jc w:val="both"/>
      </w:pPr>
      <w:r w:rsidRPr="000C582C">
        <w:rPr>
          <w:b/>
        </w:rPr>
        <w:t>ПОДВЕДЕНИЕ ИТОГОВ</w:t>
      </w:r>
      <w:r w:rsidR="003B041E" w:rsidRPr="000C582C">
        <w:rPr>
          <w:b/>
        </w:rPr>
        <w:t xml:space="preserve"> </w:t>
      </w:r>
      <w:r w:rsidR="00423A63">
        <w:rPr>
          <w:b/>
        </w:rPr>
        <w:t>АКЦИИ</w:t>
      </w:r>
      <w:r w:rsidRPr="000C582C">
        <w:rPr>
          <w:b/>
        </w:rPr>
        <w:t>, НАГРАЖДЕНИЕ</w:t>
      </w:r>
      <w:r w:rsidR="00F22A93" w:rsidRPr="000C582C">
        <w:rPr>
          <w:b/>
          <w:lang w:val="en-US"/>
        </w:rPr>
        <w:t xml:space="preserve"> </w:t>
      </w:r>
    </w:p>
    <w:p w:rsidR="00F22A93" w:rsidRPr="00F22A93" w:rsidRDefault="00F22A93" w:rsidP="007A2028">
      <w:pPr>
        <w:pStyle w:val="a6"/>
        <w:spacing w:line="276" w:lineRule="auto"/>
        <w:ind w:left="1080"/>
        <w:jc w:val="both"/>
      </w:pPr>
    </w:p>
    <w:p w:rsidR="000C582C" w:rsidRDefault="001871D4" w:rsidP="000C582C">
      <w:pPr>
        <w:pStyle w:val="a6"/>
        <w:numPr>
          <w:ilvl w:val="1"/>
          <w:numId w:val="23"/>
        </w:numPr>
        <w:spacing w:line="276" w:lineRule="auto"/>
        <w:ind w:left="851" w:hanging="425"/>
        <w:jc w:val="both"/>
      </w:pPr>
      <w:r>
        <w:t>Три у</w:t>
      </w:r>
      <w:r w:rsidR="00423A63">
        <w:t>частник</w:t>
      </w:r>
      <w:r>
        <w:t>а</w:t>
      </w:r>
      <w:r w:rsidR="000C582C">
        <w:t xml:space="preserve"> </w:t>
      </w:r>
      <w:r w:rsidR="00423A63">
        <w:t xml:space="preserve">Акции, </w:t>
      </w:r>
      <w:r w:rsidR="00640AC9">
        <w:t>которы</w:t>
      </w:r>
      <w:r>
        <w:t>е</w:t>
      </w:r>
      <w:r w:rsidR="00640AC9">
        <w:t xml:space="preserve"> </w:t>
      </w:r>
      <w:r w:rsidR="00423A63">
        <w:t>первы</w:t>
      </w:r>
      <w:r w:rsidR="00640AC9">
        <w:t>м</w:t>
      </w:r>
      <w:r>
        <w:t>и</w:t>
      </w:r>
      <w:r w:rsidR="00423A63">
        <w:t xml:space="preserve"> </w:t>
      </w:r>
      <w:r w:rsidR="00640AC9">
        <w:t>предостав</w:t>
      </w:r>
      <w:r>
        <w:t>я</w:t>
      </w:r>
      <w:r w:rsidR="00640AC9">
        <w:t xml:space="preserve">т </w:t>
      </w:r>
      <w:r w:rsidR="00423A63">
        <w:t>правильный и точный ответ,</w:t>
      </w:r>
      <w:r w:rsidR="000C582C">
        <w:t xml:space="preserve"> буд</w:t>
      </w:r>
      <w:r>
        <w:t>у</w:t>
      </w:r>
      <w:r w:rsidR="000C582C">
        <w:t xml:space="preserve">т </w:t>
      </w:r>
      <w:r w:rsidR="001A7D5A">
        <w:t>награжден</w:t>
      </w:r>
      <w:r>
        <w:t>ы</w:t>
      </w:r>
      <w:r w:rsidR="001A7D5A">
        <w:t xml:space="preserve"> почетной грамотой и получ</w:t>
      </w:r>
      <w:r>
        <w:t>а</w:t>
      </w:r>
      <w:r w:rsidR="001A7D5A">
        <w:t xml:space="preserve">т в подарок </w:t>
      </w:r>
      <w:r w:rsidR="00DF5B14">
        <w:t>расписание уроков</w:t>
      </w:r>
      <w:r w:rsidR="000C582C">
        <w:t xml:space="preserve"> </w:t>
      </w:r>
      <w:r w:rsidR="00DF5B14">
        <w:t>с изображением героев</w:t>
      </w:r>
      <w:r w:rsidR="000C582C">
        <w:t xml:space="preserve"> книг-юбиляр</w:t>
      </w:r>
      <w:r w:rsidR="00DF5B14">
        <w:t>ов</w:t>
      </w:r>
      <w:r w:rsidR="000C582C">
        <w:t xml:space="preserve"> 20</w:t>
      </w:r>
      <w:r w:rsidR="002A6B0F">
        <w:t>20</w:t>
      </w:r>
      <w:r w:rsidR="000C582C">
        <w:t xml:space="preserve"> года</w:t>
      </w:r>
      <w:r w:rsidR="00FA5C4D">
        <w:t xml:space="preserve"> «Угадай-ка поскорей, какие книги отмечают юбилей»</w:t>
      </w:r>
      <w:r w:rsidR="000C582C">
        <w:t>.</w:t>
      </w:r>
    </w:p>
    <w:p w:rsidR="0002030A" w:rsidRDefault="0002030A" w:rsidP="007A2028">
      <w:pPr>
        <w:spacing w:line="276" w:lineRule="auto"/>
        <w:jc w:val="both"/>
      </w:pPr>
    </w:p>
    <w:p w:rsidR="0002030A" w:rsidRDefault="0002030A" w:rsidP="007A2028">
      <w:pPr>
        <w:spacing w:line="276" w:lineRule="auto"/>
        <w:jc w:val="both"/>
      </w:pPr>
    </w:p>
    <w:p w:rsidR="0002030A" w:rsidRDefault="0002030A" w:rsidP="00CB386B">
      <w:pPr>
        <w:spacing w:line="276" w:lineRule="auto"/>
      </w:pPr>
    </w:p>
    <w:p w:rsidR="0002030A" w:rsidRDefault="0002030A" w:rsidP="00CB386B">
      <w:pPr>
        <w:spacing w:line="276" w:lineRule="auto"/>
      </w:pPr>
    </w:p>
    <w:p w:rsidR="0002030A" w:rsidRDefault="0002030A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CB386B">
      <w:pPr>
        <w:spacing w:line="276" w:lineRule="auto"/>
      </w:pPr>
    </w:p>
    <w:p w:rsidR="00604DA3" w:rsidRDefault="00604DA3" w:rsidP="00604DA3">
      <w:pPr>
        <w:spacing w:line="276" w:lineRule="auto"/>
        <w:jc w:val="right"/>
      </w:pPr>
      <w:r w:rsidRPr="003E51FA">
        <w:lastRenderedPageBreak/>
        <w:t>Приложение</w:t>
      </w:r>
    </w:p>
    <w:p w:rsidR="00604DA3" w:rsidRPr="003E51FA" w:rsidRDefault="00604DA3" w:rsidP="00604DA3">
      <w:pPr>
        <w:spacing w:line="276" w:lineRule="auto"/>
        <w:jc w:val="right"/>
      </w:pPr>
    </w:p>
    <w:p w:rsidR="00604DA3" w:rsidRDefault="00604DA3" w:rsidP="00604DA3">
      <w:pPr>
        <w:spacing w:line="276" w:lineRule="auto"/>
        <w:jc w:val="center"/>
        <w:rPr>
          <w:b/>
        </w:rPr>
      </w:pPr>
    </w:p>
    <w:p w:rsidR="00984E62" w:rsidRPr="00984E62" w:rsidRDefault="00604DA3" w:rsidP="00984E62">
      <w:pPr>
        <w:spacing w:line="276" w:lineRule="auto"/>
        <w:jc w:val="center"/>
        <w:rPr>
          <w:b/>
        </w:rPr>
      </w:pPr>
      <w:r w:rsidRPr="003E51FA">
        <w:rPr>
          <w:b/>
        </w:rPr>
        <w:t xml:space="preserve">Состав оргкомитета </w:t>
      </w:r>
      <w:proofErr w:type="gramStart"/>
      <w:r w:rsidR="00DF5B14">
        <w:rPr>
          <w:b/>
        </w:rPr>
        <w:t>интернет-</w:t>
      </w:r>
      <w:r w:rsidR="00640AC9">
        <w:rPr>
          <w:b/>
        </w:rPr>
        <w:t>акции</w:t>
      </w:r>
      <w:proofErr w:type="gramEnd"/>
      <w:r w:rsidR="00984E62" w:rsidRPr="00984E62">
        <w:rPr>
          <w:b/>
        </w:rPr>
        <w:t xml:space="preserve"> </w:t>
      </w:r>
    </w:p>
    <w:p w:rsidR="00984E62" w:rsidRPr="005A719E" w:rsidRDefault="00984E62" w:rsidP="00984E62">
      <w:pPr>
        <w:spacing w:line="276" w:lineRule="auto"/>
        <w:jc w:val="center"/>
      </w:pPr>
      <w:r w:rsidRPr="005A719E">
        <w:rPr>
          <w:b/>
        </w:rPr>
        <w:t>«</w:t>
      </w:r>
      <w:r>
        <w:rPr>
          <w:b/>
        </w:rPr>
        <w:t>Угадай-ка поскорей, какие книжки отмечают юбилей</w:t>
      </w:r>
      <w:r w:rsidRPr="005A719E">
        <w:rPr>
          <w:b/>
        </w:rPr>
        <w:t>»</w:t>
      </w:r>
      <w:r w:rsidRPr="005A719E">
        <w:t xml:space="preserve"> </w:t>
      </w:r>
    </w:p>
    <w:p w:rsidR="00604DA3" w:rsidRPr="003E51FA" w:rsidRDefault="00604DA3" w:rsidP="00984E62">
      <w:pPr>
        <w:spacing w:line="276" w:lineRule="auto"/>
        <w:jc w:val="center"/>
        <w:rPr>
          <w:b/>
        </w:rPr>
      </w:pPr>
    </w:p>
    <w:p w:rsidR="00604DA3" w:rsidRPr="003E51FA" w:rsidRDefault="00604DA3" w:rsidP="00604DA3">
      <w:pPr>
        <w:spacing w:line="276" w:lineRule="auto"/>
        <w:rPr>
          <w:b/>
        </w:rPr>
      </w:pPr>
      <w:r w:rsidRPr="003E51FA">
        <w:rPr>
          <w:b/>
        </w:rPr>
        <w:t>Председатель оргкомитета:</w:t>
      </w:r>
    </w:p>
    <w:p w:rsidR="00604DA3" w:rsidRPr="003E51FA" w:rsidRDefault="00604DA3" w:rsidP="00604DA3">
      <w:pPr>
        <w:spacing w:line="276" w:lineRule="auto"/>
        <w:rPr>
          <w:i/>
        </w:rPr>
      </w:pPr>
    </w:p>
    <w:p w:rsidR="00604DA3" w:rsidRDefault="00604DA3" w:rsidP="00604DA3">
      <w:pPr>
        <w:spacing w:line="276" w:lineRule="auto"/>
      </w:pPr>
      <w:r w:rsidRPr="003E51FA">
        <w:rPr>
          <w:i/>
        </w:rPr>
        <w:t>Буслаева М.</w:t>
      </w:r>
      <w:r w:rsidR="00640AC9">
        <w:rPr>
          <w:i/>
        </w:rPr>
        <w:t xml:space="preserve"> </w:t>
      </w:r>
      <w:r w:rsidRPr="003E51FA">
        <w:rPr>
          <w:i/>
        </w:rPr>
        <w:t>А</w:t>
      </w:r>
      <w:r w:rsidRPr="003E51FA">
        <w:t xml:space="preserve">. </w:t>
      </w:r>
      <w:r>
        <w:rPr>
          <w:i/>
        </w:rPr>
        <w:t>—</w:t>
      </w:r>
      <w:r>
        <w:t xml:space="preserve"> директор </w:t>
      </w:r>
    </w:p>
    <w:p w:rsidR="001A7D5A" w:rsidRPr="003E51FA" w:rsidRDefault="001A7D5A" w:rsidP="00604DA3">
      <w:pPr>
        <w:spacing w:line="276" w:lineRule="auto"/>
      </w:pPr>
    </w:p>
    <w:p w:rsidR="00604DA3" w:rsidRPr="003E51FA" w:rsidRDefault="00604DA3" w:rsidP="00604DA3">
      <w:pPr>
        <w:spacing w:line="276" w:lineRule="auto"/>
        <w:rPr>
          <w:b/>
        </w:rPr>
      </w:pPr>
      <w:r w:rsidRPr="003E51FA">
        <w:rPr>
          <w:b/>
        </w:rPr>
        <w:t>Члены оргкомитета:</w:t>
      </w:r>
    </w:p>
    <w:p w:rsidR="00604DA3" w:rsidRPr="003E51FA" w:rsidRDefault="00604DA3" w:rsidP="00604DA3">
      <w:pPr>
        <w:spacing w:line="276" w:lineRule="auto"/>
        <w:rPr>
          <w:i/>
        </w:rPr>
      </w:pPr>
    </w:p>
    <w:p w:rsidR="00604DA3" w:rsidRDefault="00604DA3" w:rsidP="00604DA3">
      <w:pPr>
        <w:spacing w:line="276" w:lineRule="auto"/>
      </w:pPr>
      <w:r>
        <w:rPr>
          <w:i/>
        </w:rPr>
        <w:t xml:space="preserve">Котельникова Е. Н. — </w:t>
      </w:r>
      <w:r w:rsidRPr="003E51FA">
        <w:t xml:space="preserve">заместитель директора </w:t>
      </w:r>
    </w:p>
    <w:p w:rsidR="001A7D5A" w:rsidRDefault="001A7D5A" w:rsidP="00604DA3">
      <w:pPr>
        <w:spacing w:line="276" w:lineRule="auto"/>
        <w:rPr>
          <w:i/>
        </w:rPr>
      </w:pPr>
    </w:p>
    <w:p w:rsidR="00604DA3" w:rsidRDefault="00604DA3" w:rsidP="00604DA3">
      <w:pPr>
        <w:spacing w:line="276" w:lineRule="auto"/>
      </w:pPr>
      <w:r>
        <w:rPr>
          <w:i/>
        </w:rPr>
        <w:t xml:space="preserve">Панарина Е. А. — </w:t>
      </w:r>
      <w:r w:rsidRPr="00604DA3">
        <w:t xml:space="preserve">заведующий рекламно-издательским отделом </w:t>
      </w:r>
    </w:p>
    <w:p w:rsidR="00DF5B14" w:rsidRDefault="00DF5B14" w:rsidP="00604DA3">
      <w:pPr>
        <w:spacing w:line="276" w:lineRule="auto"/>
      </w:pPr>
    </w:p>
    <w:p w:rsidR="00DF5B14" w:rsidRPr="00DF5B14" w:rsidRDefault="00640AC9" w:rsidP="00604DA3">
      <w:pPr>
        <w:spacing w:line="276" w:lineRule="auto"/>
        <w:rPr>
          <w:i/>
        </w:rPr>
      </w:pPr>
      <w:proofErr w:type="spellStart"/>
      <w:r>
        <w:rPr>
          <w:i/>
        </w:rPr>
        <w:t>Троянова</w:t>
      </w:r>
      <w:proofErr w:type="spellEnd"/>
      <w:r>
        <w:rPr>
          <w:i/>
        </w:rPr>
        <w:t xml:space="preserve"> Е. С.</w:t>
      </w:r>
      <w:r w:rsidR="00DF5B14" w:rsidRPr="00DF5B14">
        <w:rPr>
          <w:i/>
        </w:rPr>
        <w:t xml:space="preserve"> — </w:t>
      </w:r>
      <w:r w:rsidR="00DF5B14" w:rsidRPr="00DF5B14">
        <w:t xml:space="preserve">заведующий отделом </w:t>
      </w:r>
      <w:r>
        <w:t>проектно-программной деятельности</w:t>
      </w:r>
    </w:p>
    <w:p w:rsidR="00DF5B14" w:rsidRDefault="00DF5B14" w:rsidP="00604DA3">
      <w:pPr>
        <w:spacing w:line="276" w:lineRule="auto"/>
      </w:pPr>
    </w:p>
    <w:p w:rsidR="00DF5B14" w:rsidRPr="00DF5B14" w:rsidRDefault="001871D4" w:rsidP="00604DA3">
      <w:pPr>
        <w:spacing w:line="276" w:lineRule="auto"/>
      </w:pPr>
      <w:r>
        <w:rPr>
          <w:i/>
        </w:rPr>
        <w:t>Мелихова А. В.</w:t>
      </w:r>
      <w:r w:rsidR="00DF5B14" w:rsidRPr="00DF5B14">
        <w:rPr>
          <w:i/>
        </w:rPr>
        <w:t xml:space="preserve"> — </w:t>
      </w:r>
      <w:r w:rsidR="00DF5B14" w:rsidRPr="00DF5B14">
        <w:t>заведующий сектором рекламно-издательского отдела</w:t>
      </w:r>
    </w:p>
    <w:p w:rsidR="001A7D5A" w:rsidRPr="00DF5B14" w:rsidRDefault="001A7D5A" w:rsidP="00604DA3">
      <w:pPr>
        <w:spacing w:line="276" w:lineRule="auto"/>
      </w:pPr>
    </w:p>
    <w:p w:rsidR="00604DA3" w:rsidRPr="003E51FA" w:rsidRDefault="00604DA3" w:rsidP="00604DA3">
      <w:pPr>
        <w:spacing w:line="276" w:lineRule="auto"/>
      </w:pPr>
    </w:p>
    <w:p w:rsidR="00604DA3" w:rsidRDefault="00604DA3" w:rsidP="00CB386B">
      <w:pPr>
        <w:spacing w:line="276" w:lineRule="auto"/>
      </w:pPr>
    </w:p>
    <w:sectPr w:rsidR="00604DA3" w:rsidSect="00E96FC8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6FF"/>
    <w:multiLevelType w:val="hybridMultilevel"/>
    <w:tmpl w:val="156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B41"/>
    <w:multiLevelType w:val="multilevel"/>
    <w:tmpl w:val="30CA23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6D4160"/>
    <w:multiLevelType w:val="hybridMultilevel"/>
    <w:tmpl w:val="38B86756"/>
    <w:lvl w:ilvl="0" w:tplc="2A10087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465D"/>
    <w:multiLevelType w:val="hybridMultilevel"/>
    <w:tmpl w:val="7832AE40"/>
    <w:lvl w:ilvl="0" w:tplc="5626516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0F0"/>
    <w:multiLevelType w:val="multilevel"/>
    <w:tmpl w:val="D8827A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72D55AF"/>
    <w:multiLevelType w:val="multilevel"/>
    <w:tmpl w:val="C29A1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DEC230D"/>
    <w:multiLevelType w:val="hybridMultilevel"/>
    <w:tmpl w:val="51DA94E8"/>
    <w:lvl w:ilvl="0" w:tplc="F06C0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122FB0"/>
    <w:multiLevelType w:val="hybridMultilevel"/>
    <w:tmpl w:val="3C1A35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4E49EC"/>
    <w:multiLevelType w:val="hybridMultilevel"/>
    <w:tmpl w:val="70EA6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0D760A"/>
    <w:multiLevelType w:val="hybridMultilevel"/>
    <w:tmpl w:val="4CF834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1A06AD"/>
    <w:multiLevelType w:val="multilevel"/>
    <w:tmpl w:val="A0F0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3A174401"/>
    <w:multiLevelType w:val="hybridMultilevel"/>
    <w:tmpl w:val="159A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9E2FCF"/>
    <w:multiLevelType w:val="multilevel"/>
    <w:tmpl w:val="58E24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114523E"/>
    <w:multiLevelType w:val="hybridMultilevel"/>
    <w:tmpl w:val="AFE8D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7C3943"/>
    <w:multiLevelType w:val="hybridMultilevel"/>
    <w:tmpl w:val="F9B09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6B7D35"/>
    <w:multiLevelType w:val="multilevel"/>
    <w:tmpl w:val="CF34B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8245563"/>
    <w:multiLevelType w:val="multilevel"/>
    <w:tmpl w:val="13F649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49E52098"/>
    <w:multiLevelType w:val="hybridMultilevel"/>
    <w:tmpl w:val="541AF0B0"/>
    <w:lvl w:ilvl="0" w:tplc="BEB018B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41FE8"/>
    <w:multiLevelType w:val="hybridMultilevel"/>
    <w:tmpl w:val="828E1F8A"/>
    <w:lvl w:ilvl="0" w:tplc="F06C03EC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F06C03EC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099080F"/>
    <w:multiLevelType w:val="multilevel"/>
    <w:tmpl w:val="58E24D3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0EA46B5"/>
    <w:multiLevelType w:val="multilevel"/>
    <w:tmpl w:val="8CEA5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803DEC"/>
    <w:multiLevelType w:val="multilevel"/>
    <w:tmpl w:val="A22C1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71B0344A"/>
    <w:multiLevelType w:val="multilevel"/>
    <w:tmpl w:val="992E1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4A05C70"/>
    <w:multiLevelType w:val="hybridMultilevel"/>
    <w:tmpl w:val="F99EB0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BBE7B49"/>
    <w:multiLevelType w:val="hybridMultilevel"/>
    <w:tmpl w:val="04F8E1FA"/>
    <w:lvl w:ilvl="0" w:tplc="20E2BE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3"/>
  </w:num>
  <w:num w:numId="5">
    <w:abstractNumId w:val="7"/>
  </w:num>
  <w:num w:numId="6">
    <w:abstractNumId w:val="6"/>
  </w:num>
  <w:num w:numId="7">
    <w:abstractNumId w:val="24"/>
  </w:num>
  <w:num w:numId="8">
    <w:abstractNumId w:val="14"/>
  </w:num>
  <w:num w:numId="9">
    <w:abstractNumId w:val="18"/>
  </w:num>
  <w:num w:numId="10">
    <w:abstractNumId w:val="19"/>
  </w:num>
  <w:num w:numId="11">
    <w:abstractNumId w:val="2"/>
  </w:num>
  <w:num w:numId="12">
    <w:abstractNumId w:val="23"/>
  </w:num>
  <w:num w:numId="13">
    <w:abstractNumId w:val="17"/>
  </w:num>
  <w:num w:numId="14">
    <w:abstractNumId w:val="3"/>
  </w:num>
  <w:num w:numId="15">
    <w:abstractNumId w:val="1"/>
  </w:num>
  <w:num w:numId="16">
    <w:abstractNumId w:val="22"/>
  </w:num>
  <w:num w:numId="17">
    <w:abstractNumId w:val="9"/>
  </w:num>
  <w:num w:numId="18">
    <w:abstractNumId w:val="0"/>
  </w:num>
  <w:num w:numId="19">
    <w:abstractNumId w:val="5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15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1"/>
    <w:rsid w:val="00011AAB"/>
    <w:rsid w:val="00015394"/>
    <w:rsid w:val="0002030A"/>
    <w:rsid w:val="00024AD2"/>
    <w:rsid w:val="000375B4"/>
    <w:rsid w:val="000439B1"/>
    <w:rsid w:val="000470D5"/>
    <w:rsid w:val="00047827"/>
    <w:rsid w:val="00055F87"/>
    <w:rsid w:val="00080DA2"/>
    <w:rsid w:val="00094D8E"/>
    <w:rsid w:val="000973D6"/>
    <w:rsid w:val="000B178C"/>
    <w:rsid w:val="000B17BA"/>
    <w:rsid w:val="000C582C"/>
    <w:rsid w:val="000C74D2"/>
    <w:rsid w:val="000E6EE1"/>
    <w:rsid w:val="00105A00"/>
    <w:rsid w:val="0010753A"/>
    <w:rsid w:val="001171C8"/>
    <w:rsid w:val="00133D5C"/>
    <w:rsid w:val="001344F3"/>
    <w:rsid w:val="001518AD"/>
    <w:rsid w:val="00171579"/>
    <w:rsid w:val="001871D4"/>
    <w:rsid w:val="0018784F"/>
    <w:rsid w:val="001A7D5A"/>
    <w:rsid w:val="001B5369"/>
    <w:rsid w:val="001C7CBA"/>
    <w:rsid w:val="001D2AA4"/>
    <w:rsid w:val="00207340"/>
    <w:rsid w:val="002257FB"/>
    <w:rsid w:val="00254AD7"/>
    <w:rsid w:val="00257903"/>
    <w:rsid w:val="002732E5"/>
    <w:rsid w:val="00291081"/>
    <w:rsid w:val="002A41E1"/>
    <w:rsid w:val="002A6B0F"/>
    <w:rsid w:val="002D4CB4"/>
    <w:rsid w:val="002D720B"/>
    <w:rsid w:val="002E01B6"/>
    <w:rsid w:val="003157B9"/>
    <w:rsid w:val="003169AA"/>
    <w:rsid w:val="00320132"/>
    <w:rsid w:val="00322EE2"/>
    <w:rsid w:val="00324C68"/>
    <w:rsid w:val="003538C2"/>
    <w:rsid w:val="0035721F"/>
    <w:rsid w:val="0036014A"/>
    <w:rsid w:val="00376FEF"/>
    <w:rsid w:val="003812C6"/>
    <w:rsid w:val="003820EE"/>
    <w:rsid w:val="00393A37"/>
    <w:rsid w:val="00394C7E"/>
    <w:rsid w:val="003B041E"/>
    <w:rsid w:val="003B31C4"/>
    <w:rsid w:val="003B49A9"/>
    <w:rsid w:val="003B4C91"/>
    <w:rsid w:val="003D040F"/>
    <w:rsid w:val="003D4C5A"/>
    <w:rsid w:val="003E51FA"/>
    <w:rsid w:val="003F0756"/>
    <w:rsid w:val="00403AC4"/>
    <w:rsid w:val="00407CF6"/>
    <w:rsid w:val="00413BE7"/>
    <w:rsid w:val="00422BF9"/>
    <w:rsid w:val="00423A63"/>
    <w:rsid w:val="0043741B"/>
    <w:rsid w:val="00471F73"/>
    <w:rsid w:val="00492DCE"/>
    <w:rsid w:val="00496317"/>
    <w:rsid w:val="00497E10"/>
    <w:rsid w:val="004A2EE4"/>
    <w:rsid w:val="004D0E89"/>
    <w:rsid w:val="004D6C8E"/>
    <w:rsid w:val="004D7284"/>
    <w:rsid w:val="004F4FD1"/>
    <w:rsid w:val="005068EA"/>
    <w:rsid w:val="005119ED"/>
    <w:rsid w:val="00541589"/>
    <w:rsid w:val="00550403"/>
    <w:rsid w:val="005659DC"/>
    <w:rsid w:val="005A719E"/>
    <w:rsid w:val="005C0FB5"/>
    <w:rsid w:val="005D2954"/>
    <w:rsid w:val="005F1611"/>
    <w:rsid w:val="00604DA3"/>
    <w:rsid w:val="00612F00"/>
    <w:rsid w:val="006164CF"/>
    <w:rsid w:val="00622975"/>
    <w:rsid w:val="00634540"/>
    <w:rsid w:val="00640AC9"/>
    <w:rsid w:val="00655B5E"/>
    <w:rsid w:val="00681337"/>
    <w:rsid w:val="006C1A9A"/>
    <w:rsid w:val="006C42C1"/>
    <w:rsid w:val="0070686E"/>
    <w:rsid w:val="00725FD6"/>
    <w:rsid w:val="00734552"/>
    <w:rsid w:val="00736691"/>
    <w:rsid w:val="007426CD"/>
    <w:rsid w:val="00744136"/>
    <w:rsid w:val="0074669C"/>
    <w:rsid w:val="00755A46"/>
    <w:rsid w:val="007723B4"/>
    <w:rsid w:val="007A2028"/>
    <w:rsid w:val="007B0B73"/>
    <w:rsid w:val="007B4A3B"/>
    <w:rsid w:val="007C1E74"/>
    <w:rsid w:val="007C37B4"/>
    <w:rsid w:val="007E2810"/>
    <w:rsid w:val="007F2CD0"/>
    <w:rsid w:val="008159FD"/>
    <w:rsid w:val="00822BC4"/>
    <w:rsid w:val="0083383D"/>
    <w:rsid w:val="00853DB8"/>
    <w:rsid w:val="008650B5"/>
    <w:rsid w:val="008B03EA"/>
    <w:rsid w:val="008B62A3"/>
    <w:rsid w:val="008B6EB9"/>
    <w:rsid w:val="008C4297"/>
    <w:rsid w:val="009341E5"/>
    <w:rsid w:val="00940EA6"/>
    <w:rsid w:val="00942ED7"/>
    <w:rsid w:val="009444CA"/>
    <w:rsid w:val="00953158"/>
    <w:rsid w:val="0096215C"/>
    <w:rsid w:val="009734CE"/>
    <w:rsid w:val="0097406F"/>
    <w:rsid w:val="00984E62"/>
    <w:rsid w:val="009B7149"/>
    <w:rsid w:val="009C719B"/>
    <w:rsid w:val="009D328E"/>
    <w:rsid w:val="009D71C2"/>
    <w:rsid w:val="009E19B3"/>
    <w:rsid w:val="00A205F9"/>
    <w:rsid w:val="00A2481A"/>
    <w:rsid w:val="00A327AC"/>
    <w:rsid w:val="00A32DEA"/>
    <w:rsid w:val="00A60EDE"/>
    <w:rsid w:val="00A64F63"/>
    <w:rsid w:val="00A671BD"/>
    <w:rsid w:val="00A81A61"/>
    <w:rsid w:val="00A85E29"/>
    <w:rsid w:val="00A91549"/>
    <w:rsid w:val="00AA29DE"/>
    <w:rsid w:val="00AB119C"/>
    <w:rsid w:val="00AD0FE6"/>
    <w:rsid w:val="00AD1CF1"/>
    <w:rsid w:val="00AE0024"/>
    <w:rsid w:val="00AE4271"/>
    <w:rsid w:val="00AF60FD"/>
    <w:rsid w:val="00B544C4"/>
    <w:rsid w:val="00B54C3F"/>
    <w:rsid w:val="00B54CBC"/>
    <w:rsid w:val="00B6766D"/>
    <w:rsid w:val="00B71073"/>
    <w:rsid w:val="00B90DDB"/>
    <w:rsid w:val="00B93823"/>
    <w:rsid w:val="00BA28B0"/>
    <w:rsid w:val="00BA4C23"/>
    <w:rsid w:val="00BA611F"/>
    <w:rsid w:val="00BB1105"/>
    <w:rsid w:val="00BF01DA"/>
    <w:rsid w:val="00BF1461"/>
    <w:rsid w:val="00BF4765"/>
    <w:rsid w:val="00BF5D16"/>
    <w:rsid w:val="00C539EC"/>
    <w:rsid w:val="00C81BE3"/>
    <w:rsid w:val="00CB07C9"/>
    <w:rsid w:val="00CB3182"/>
    <w:rsid w:val="00CB386B"/>
    <w:rsid w:val="00CB638B"/>
    <w:rsid w:val="00CD6172"/>
    <w:rsid w:val="00CE15E3"/>
    <w:rsid w:val="00CE2503"/>
    <w:rsid w:val="00D10247"/>
    <w:rsid w:val="00D11996"/>
    <w:rsid w:val="00D22C22"/>
    <w:rsid w:val="00D25473"/>
    <w:rsid w:val="00D446C9"/>
    <w:rsid w:val="00D51049"/>
    <w:rsid w:val="00D63C93"/>
    <w:rsid w:val="00D7326A"/>
    <w:rsid w:val="00D75BBC"/>
    <w:rsid w:val="00D92C91"/>
    <w:rsid w:val="00D92CDA"/>
    <w:rsid w:val="00D95D8B"/>
    <w:rsid w:val="00D97F15"/>
    <w:rsid w:val="00DF5B14"/>
    <w:rsid w:val="00E2460C"/>
    <w:rsid w:val="00E404E0"/>
    <w:rsid w:val="00E62E11"/>
    <w:rsid w:val="00E93C94"/>
    <w:rsid w:val="00E95040"/>
    <w:rsid w:val="00E96FC8"/>
    <w:rsid w:val="00EB414B"/>
    <w:rsid w:val="00EC10CA"/>
    <w:rsid w:val="00EC5208"/>
    <w:rsid w:val="00EC5C6F"/>
    <w:rsid w:val="00ED08F8"/>
    <w:rsid w:val="00ED4659"/>
    <w:rsid w:val="00EF6048"/>
    <w:rsid w:val="00EF7191"/>
    <w:rsid w:val="00F22A93"/>
    <w:rsid w:val="00F30534"/>
    <w:rsid w:val="00F41889"/>
    <w:rsid w:val="00F45FA6"/>
    <w:rsid w:val="00F66780"/>
    <w:rsid w:val="00F816A3"/>
    <w:rsid w:val="00F82507"/>
    <w:rsid w:val="00F94656"/>
    <w:rsid w:val="00FA5C4D"/>
    <w:rsid w:val="00FA64C1"/>
    <w:rsid w:val="00FA780E"/>
    <w:rsid w:val="00FE1386"/>
    <w:rsid w:val="00FE2806"/>
    <w:rsid w:val="00FE28BF"/>
    <w:rsid w:val="00FF0B0D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810"/>
    <w:rPr>
      <w:color w:val="0000FF"/>
      <w:u w:val="single"/>
    </w:rPr>
  </w:style>
  <w:style w:type="paragraph" w:customStyle="1" w:styleId="a4">
    <w:name w:val="Знак Знак Знак Знак"/>
    <w:basedOn w:val="a"/>
    <w:rsid w:val="00681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07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7340"/>
  </w:style>
  <w:style w:type="paragraph" w:styleId="a6">
    <w:name w:val="List Paragraph"/>
    <w:basedOn w:val="a"/>
    <w:uiPriority w:val="34"/>
    <w:qFormat/>
    <w:rsid w:val="00F667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2810"/>
    <w:rPr>
      <w:color w:val="0000FF"/>
      <w:u w:val="single"/>
    </w:rPr>
  </w:style>
  <w:style w:type="paragraph" w:customStyle="1" w:styleId="a4">
    <w:name w:val="Знак Знак Знак Знак"/>
    <w:basedOn w:val="a"/>
    <w:rsid w:val="006813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207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07340"/>
  </w:style>
  <w:style w:type="paragraph" w:styleId="a6">
    <w:name w:val="List Paragraph"/>
    <w:basedOn w:val="a"/>
    <w:uiPriority w:val="34"/>
    <w:qFormat/>
    <w:rsid w:val="00F667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db-ri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56C6-D55D-48D9-BA67-1F8A2077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Петровна</dc:creator>
  <cp:lastModifiedBy>Хрюкина Екатерина Алексеевна</cp:lastModifiedBy>
  <cp:revision>20</cp:revision>
  <cp:lastPrinted>2019-10-30T11:25:00Z</cp:lastPrinted>
  <dcterms:created xsi:type="dcterms:W3CDTF">2017-11-16T09:45:00Z</dcterms:created>
  <dcterms:modified xsi:type="dcterms:W3CDTF">2019-10-31T06:51:00Z</dcterms:modified>
</cp:coreProperties>
</file>