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52" w:rsidRPr="00504406" w:rsidRDefault="002F1F52" w:rsidP="006C50C4">
      <w:pPr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F1F52" w:rsidRPr="00504406" w:rsidRDefault="002F1F52" w:rsidP="006C50C4">
      <w:pPr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ОБУК «Липецкая</w:t>
      </w:r>
    </w:p>
    <w:p w:rsidR="002F1F52" w:rsidRPr="00504406" w:rsidRDefault="002F1F52" w:rsidP="006C50C4">
      <w:pPr>
        <w:spacing w:after="0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детская библиотека»</w:t>
      </w:r>
    </w:p>
    <w:p w:rsidR="002F1F52" w:rsidRPr="00504406" w:rsidRDefault="003E155B" w:rsidP="006C50C4">
      <w:pPr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F1F52"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Буслаева</w:t>
      </w:r>
    </w:p>
    <w:p w:rsidR="002F1F52" w:rsidRPr="00504406" w:rsidRDefault="008C513E" w:rsidP="006C50C4">
      <w:pPr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293C" w:rsidRPr="00965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1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155B"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00C1"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8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F52"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57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1F52" w:rsidRPr="0050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1F52" w:rsidRPr="00504406" w:rsidRDefault="002F1F52" w:rsidP="006C50C4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52" w:rsidRPr="00504406" w:rsidRDefault="002F1F52" w:rsidP="006C50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917BC" w:rsidRDefault="004917BC" w:rsidP="006C5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3F7F97" w:rsidRPr="00504406">
        <w:rPr>
          <w:rFonts w:ascii="Times New Roman" w:hAnsi="Times New Roman" w:cs="Times New Roman"/>
          <w:sz w:val="24"/>
          <w:szCs w:val="24"/>
        </w:rPr>
        <w:t>нтернет-</w:t>
      </w:r>
      <w:r w:rsidR="009241A7">
        <w:rPr>
          <w:rFonts w:ascii="Times New Roman" w:hAnsi="Times New Roman" w:cs="Times New Roman"/>
          <w:sz w:val="24"/>
          <w:szCs w:val="24"/>
        </w:rPr>
        <w:t>акции</w:t>
      </w:r>
      <w:proofErr w:type="spellEnd"/>
      <w:r w:rsidR="003F7F97" w:rsidRPr="00504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52" w:rsidRPr="00504406" w:rsidRDefault="00A8147C" w:rsidP="006C50C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6614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читаЮТ ДЕТИ</w:t>
      </w:r>
      <w:r w:rsidR="006A7F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 войне» </w:t>
      </w:r>
    </w:p>
    <w:p w:rsidR="003F7F97" w:rsidRPr="00504406" w:rsidRDefault="003F7F97" w:rsidP="006C50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440BC" w:rsidRPr="00504406" w:rsidRDefault="005C03BC" w:rsidP="006C50C4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440BC" w:rsidRPr="00504406" w:rsidRDefault="004917BC" w:rsidP="006C50C4">
      <w:pPr>
        <w:pStyle w:val="a3"/>
        <w:numPr>
          <w:ilvl w:val="1"/>
          <w:numId w:val="23"/>
        </w:numPr>
        <w:spacing w:line="276" w:lineRule="auto"/>
        <w:ind w:left="567" w:hanging="567"/>
        <w:jc w:val="both"/>
      </w:pPr>
      <w:r>
        <w:t>Патриотическая и</w:t>
      </w:r>
      <w:r w:rsidR="003F7F97" w:rsidRPr="00504406">
        <w:t>нтернет-</w:t>
      </w:r>
      <w:r w:rsidR="009241A7">
        <w:t>акция</w:t>
      </w:r>
      <w:r w:rsidR="003F7F97" w:rsidRPr="00504406">
        <w:t xml:space="preserve"> «</w:t>
      </w:r>
      <w:r w:rsidR="006614BF">
        <w:t>Читают дети</w:t>
      </w:r>
      <w:r w:rsidR="00A8147C">
        <w:t xml:space="preserve"> о войне</w:t>
      </w:r>
      <w:r w:rsidR="003F7F97" w:rsidRPr="00504406">
        <w:t>»</w:t>
      </w:r>
      <w:r w:rsidR="007440BC" w:rsidRPr="00504406">
        <w:t xml:space="preserve"> (далее </w:t>
      </w:r>
      <w:r w:rsidR="009241A7">
        <w:t>Акция</w:t>
      </w:r>
      <w:r w:rsidR="007440BC" w:rsidRPr="00504406">
        <w:t xml:space="preserve">) проводится </w:t>
      </w:r>
      <w:r w:rsidR="00725724" w:rsidRPr="00504406">
        <w:t xml:space="preserve">в рамках </w:t>
      </w:r>
      <w:r w:rsidR="00F200DE">
        <w:t>Года памяти и славы</w:t>
      </w:r>
      <w:r w:rsidR="005C03BC">
        <w:t>,</w:t>
      </w:r>
      <w:r w:rsidR="005C03BC" w:rsidRPr="00504406">
        <w:t xml:space="preserve"> </w:t>
      </w:r>
      <w:r w:rsidR="00F200DE">
        <w:t>объявленного в России в 2020 году, и приурочена</w:t>
      </w:r>
      <w:r w:rsidR="00C95E7F">
        <w:t xml:space="preserve"> </w:t>
      </w:r>
      <w:r>
        <w:t>к 75-летию Победы в Великой Отечественной войне</w:t>
      </w:r>
      <w:r w:rsidR="00256F74">
        <w:rPr>
          <w:lang w:val="en-US"/>
        </w:rPr>
        <w:t xml:space="preserve"> 1941–1945 </w:t>
      </w:r>
      <w:r w:rsidR="00256F74">
        <w:t>гг</w:t>
      </w:r>
      <w:r w:rsidR="007440BC" w:rsidRPr="00504406">
        <w:t>.</w:t>
      </w:r>
    </w:p>
    <w:p w:rsidR="007440BC" w:rsidRPr="00504406" w:rsidRDefault="007440BC" w:rsidP="006C50C4">
      <w:pPr>
        <w:pStyle w:val="a3"/>
        <w:numPr>
          <w:ilvl w:val="1"/>
          <w:numId w:val="23"/>
        </w:numPr>
        <w:spacing w:line="276" w:lineRule="auto"/>
        <w:ind w:left="567" w:hanging="567"/>
        <w:jc w:val="both"/>
      </w:pPr>
      <w:r w:rsidRPr="00504406">
        <w:t xml:space="preserve">Учредителем </w:t>
      </w:r>
      <w:r w:rsidR="009241A7">
        <w:t>Акции</w:t>
      </w:r>
      <w:r w:rsidR="009241A7" w:rsidRPr="00504406">
        <w:t xml:space="preserve"> </w:t>
      </w:r>
      <w:r w:rsidRPr="00504406">
        <w:t xml:space="preserve">является ОБУК «Липецкая областная детская библиотека» (далее ЛОДБ). </w:t>
      </w:r>
    </w:p>
    <w:p w:rsidR="007440BC" w:rsidRPr="00504406" w:rsidRDefault="007440BC" w:rsidP="006C50C4">
      <w:pPr>
        <w:pStyle w:val="a3"/>
        <w:numPr>
          <w:ilvl w:val="1"/>
          <w:numId w:val="23"/>
        </w:numPr>
        <w:spacing w:line="276" w:lineRule="auto"/>
        <w:ind w:left="567" w:hanging="567"/>
        <w:jc w:val="both"/>
      </w:pPr>
      <w:r w:rsidRPr="00504406">
        <w:t xml:space="preserve">Настоящее Положение регламентирует статус и порядок проведения </w:t>
      </w:r>
      <w:r w:rsidR="009241A7">
        <w:t>Акции</w:t>
      </w:r>
      <w:r w:rsidRPr="00504406">
        <w:t xml:space="preserve">, определяет </w:t>
      </w:r>
      <w:r w:rsidR="009241A7">
        <w:t>её</w:t>
      </w:r>
      <w:r w:rsidRPr="00504406">
        <w:t xml:space="preserve"> цель, задачи, условия и сроки проведения.</w:t>
      </w:r>
    </w:p>
    <w:p w:rsidR="002A5678" w:rsidRPr="00504406" w:rsidRDefault="002A5678" w:rsidP="006C50C4">
      <w:pPr>
        <w:pStyle w:val="a3"/>
        <w:spacing w:line="276" w:lineRule="auto"/>
        <w:ind w:left="709"/>
        <w:jc w:val="both"/>
      </w:pPr>
    </w:p>
    <w:p w:rsidR="007440BC" w:rsidRPr="00504406" w:rsidRDefault="005C03BC" w:rsidP="006C50C4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240"/>
        <w:ind w:left="1077" w:hanging="107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4932BB" w:rsidRDefault="004932BB" w:rsidP="006C50C4">
      <w:pPr>
        <w:pStyle w:val="a3"/>
        <w:numPr>
          <w:ilvl w:val="1"/>
          <w:numId w:val="24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Нравственно-патриотическое воспитание детей и подростков посредством </w:t>
      </w:r>
      <w:r w:rsidR="006614BF">
        <w:rPr>
          <w:color w:val="000000"/>
        </w:rPr>
        <w:t xml:space="preserve">привлечения </w:t>
      </w:r>
      <w:r w:rsidR="00443B8C">
        <w:rPr>
          <w:color w:val="000000"/>
        </w:rPr>
        <w:t>к чтению отрывков из художественных</w:t>
      </w:r>
      <w:r w:rsidR="006614BF">
        <w:rPr>
          <w:color w:val="000000"/>
        </w:rPr>
        <w:t xml:space="preserve"> произведений и </w:t>
      </w:r>
      <w:r>
        <w:rPr>
          <w:color w:val="000000"/>
        </w:rPr>
        <w:t>стихотворений военной тематики.</w:t>
      </w:r>
    </w:p>
    <w:p w:rsidR="00CB6FE5" w:rsidRDefault="00725724" w:rsidP="006C50C4">
      <w:pPr>
        <w:pStyle w:val="a3"/>
        <w:numPr>
          <w:ilvl w:val="1"/>
          <w:numId w:val="24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</w:rPr>
      </w:pPr>
      <w:r w:rsidRPr="005C03BC">
        <w:rPr>
          <w:color w:val="000000"/>
        </w:rPr>
        <w:t xml:space="preserve">Привлечение внимания </w:t>
      </w:r>
      <w:r w:rsidR="004932BB">
        <w:rPr>
          <w:color w:val="000000"/>
        </w:rPr>
        <w:t>подрастающего поколения</w:t>
      </w:r>
      <w:r w:rsidR="00CB6FE5">
        <w:rPr>
          <w:color w:val="000000"/>
        </w:rPr>
        <w:t xml:space="preserve"> </w:t>
      </w:r>
      <w:r w:rsidRPr="005C03BC">
        <w:rPr>
          <w:color w:val="000000"/>
        </w:rPr>
        <w:t xml:space="preserve">к </w:t>
      </w:r>
      <w:r w:rsidR="004932BB">
        <w:rPr>
          <w:color w:val="000000"/>
        </w:rPr>
        <w:t>истории страны, событиям Великой Отечественной войны</w:t>
      </w:r>
      <w:r w:rsidR="00CB6FE5">
        <w:rPr>
          <w:color w:val="000000"/>
        </w:rPr>
        <w:t>.</w:t>
      </w:r>
      <w:r w:rsidRPr="005C03BC">
        <w:rPr>
          <w:color w:val="000000"/>
        </w:rPr>
        <w:t xml:space="preserve"> </w:t>
      </w:r>
    </w:p>
    <w:p w:rsidR="00725724" w:rsidRPr="009241A7" w:rsidRDefault="00725724" w:rsidP="006C50C4">
      <w:pPr>
        <w:pStyle w:val="a3"/>
        <w:numPr>
          <w:ilvl w:val="1"/>
          <w:numId w:val="24"/>
        </w:numPr>
        <w:tabs>
          <w:tab w:val="left" w:pos="709"/>
        </w:tabs>
        <w:spacing w:line="276" w:lineRule="auto"/>
        <w:ind w:left="567" w:hanging="567"/>
        <w:jc w:val="both"/>
      </w:pPr>
      <w:r w:rsidRPr="009241A7">
        <w:t>Продвижение книги, чтения, библиотеки, укрепление связей библиотеки с</w:t>
      </w:r>
      <w:r w:rsidR="00CB6FE5" w:rsidRPr="009241A7">
        <w:t> </w:t>
      </w:r>
      <w:r w:rsidRPr="009241A7">
        <w:t>читательским сообществом.</w:t>
      </w:r>
    </w:p>
    <w:p w:rsidR="00725724" w:rsidRPr="009241A7" w:rsidRDefault="00725724" w:rsidP="006C50C4">
      <w:pPr>
        <w:pStyle w:val="a3"/>
        <w:numPr>
          <w:ilvl w:val="1"/>
          <w:numId w:val="24"/>
        </w:numPr>
        <w:tabs>
          <w:tab w:val="left" w:pos="567"/>
        </w:tabs>
        <w:spacing w:line="276" w:lineRule="auto"/>
        <w:ind w:left="709" w:hanging="709"/>
        <w:jc w:val="both"/>
      </w:pPr>
      <w:r w:rsidRPr="009241A7">
        <w:t>Формирование и развитие интереса к чтению и книге у читателей-детей.</w:t>
      </w:r>
    </w:p>
    <w:p w:rsidR="002A5678" w:rsidRPr="00504406" w:rsidRDefault="002A5678" w:rsidP="006C50C4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7440BC" w:rsidRPr="00504406" w:rsidRDefault="005C03BC" w:rsidP="006C50C4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before="240" w:after="240" w:line="276" w:lineRule="auto"/>
        <w:ind w:left="1083" w:hanging="1083"/>
        <w:contextualSpacing w:val="0"/>
        <w:jc w:val="both"/>
        <w:rPr>
          <w:b/>
          <w:kern w:val="24"/>
        </w:rPr>
      </w:pPr>
      <w:r w:rsidRPr="00504406">
        <w:rPr>
          <w:b/>
          <w:kern w:val="24"/>
        </w:rPr>
        <w:t>ОРГАНИЗАЦИЯ И СРОКИ ПРОВЕДЕНИЯ</w:t>
      </w:r>
      <w:r>
        <w:rPr>
          <w:b/>
          <w:kern w:val="24"/>
        </w:rPr>
        <w:t xml:space="preserve"> </w:t>
      </w:r>
    </w:p>
    <w:p w:rsidR="007440BC" w:rsidRPr="00504406" w:rsidRDefault="005C03BC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>
        <w:rPr>
          <w:kern w:val="24"/>
        </w:rPr>
        <w:t>3.1.</w:t>
      </w:r>
      <w:r w:rsidR="007440BC" w:rsidRPr="00504406">
        <w:rPr>
          <w:kern w:val="24"/>
        </w:rPr>
        <w:tab/>
      </w:r>
      <w:r w:rsidR="009241A7">
        <w:rPr>
          <w:kern w:val="24"/>
        </w:rPr>
        <w:t>Акция</w:t>
      </w:r>
      <w:r w:rsidR="00F200DE">
        <w:rPr>
          <w:kern w:val="24"/>
        </w:rPr>
        <w:t xml:space="preserve"> стартует</w:t>
      </w:r>
      <w:r w:rsidR="001800C1" w:rsidRPr="00504406">
        <w:rPr>
          <w:kern w:val="24"/>
        </w:rPr>
        <w:t xml:space="preserve"> </w:t>
      </w:r>
      <w:r w:rsidR="006614BF" w:rsidRPr="00F200DE">
        <w:rPr>
          <w:b/>
          <w:kern w:val="24"/>
        </w:rPr>
        <w:t>25</w:t>
      </w:r>
      <w:r w:rsidR="001800C1" w:rsidRPr="00F200DE">
        <w:rPr>
          <w:b/>
          <w:kern w:val="24"/>
        </w:rPr>
        <w:t xml:space="preserve"> </w:t>
      </w:r>
      <w:r w:rsidR="006614BF" w:rsidRPr="00F200DE">
        <w:rPr>
          <w:b/>
          <w:kern w:val="24"/>
        </w:rPr>
        <w:t>апреля</w:t>
      </w:r>
      <w:r w:rsidR="004932BB" w:rsidRPr="00F200DE">
        <w:rPr>
          <w:kern w:val="24"/>
        </w:rPr>
        <w:t xml:space="preserve"> </w:t>
      </w:r>
      <w:r w:rsidR="00030892" w:rsidRPr="00030892">
        <w:rPr>
          <w:b/>
          <w:kern w:val="24"/>
        </w:rPr>
        <w:t>2020 года</w:t>
      </w:r>
      <w:r w:rsidR="00030892">
        <w:rPr>
          <w:kern w:val="24"/>
        </w:rPr>
        <w:t xml:space="preserve"> </w:t>
      </w:r>
      <w:r w:rsidR="00F200DE" w:rsidRPr="00F200DE">
        <w:rPr>
          <w:kern w:val="24"/>
        </w:rPr>
        <w:t>в рамках ежегодного всероссийского проекта «</w:t>
      </w:r>
      <w:proofErr w:type="spellStart"/>
      <w:r w:rsidR="00F200DE" w:rsidRPr="00F200DE">
        <w:rPr>
          <w:kern w:val="24"/>
        </w:rPr>
        <w:t>Библионочь</w:t>
      </w:r>
      <w:proofErr w:type="spellEnd"/>
      <w:r w:rsidR="00F200DE" w:rsidRPr="00F200DE">
        <w:rPr>
          <w:kern w:val="24"/>
        </w:rPr>
        <w:t>»</w:t>
      </w:r>
      <w:r w:rsidR="000203A0">
        <w:rPr>
          <w:kern w:val="24"/>
        </w:rPr>
        <w:t>, приуроченного в 2020 году к 75-летию Победы в Великой Отечественной войне.</w:t>
      </w:r>
    </w:p>
    <w:p w:rsidR="007440BC" w:rsidRPr="00504406" w:rsidRDefault="007440BC" w:rsidP="006C50C4">
      <w:pPr>
        <w:pStyle w:val="a3"/>
        <w:spacing w:line="276" w:lineRule="auto"/>
        <w:ind w:left="567" w:hanging="567"/>
        <w:jc w:val="both"/>
        <w:rPr>
          <w:kern w:val="24"/>
        </w:rPr>
      </w:pPr>
      <w:r w:rsidRPr="00D761C5">
        <w:rPr>
          <w:kern w:val="24"/>
        </w:rPr>
        <w:t>3.2</w:t>
      </w:r>
      <w:r w:rsidR="005C03BC" w:rsidRPr="00D761C5">
        <w:rPr>
          <w:kern w:val="24"/>
        </w:rPr>
        <w:t>.</w:t>
      </w:r>
      <w:r w:rsidRPr="00D761C5">
        <w:rPr>
          <w:kern w:val="24"/>
        </w:rPr>
        <w:tab/>
      </w:r>
      <w:r w:rsidR="00D761C5">
        <w:rPr>
          <w:kern w:val="24"/>
        </w:rPr>
        <w:t>Д</w:t>
      </w:r>
      <w:r w:rsidR="00D761C5" w:rsidRPr="00D761C5">
        <w:rPr>
          <w:kern w:val="24"/>
        </w:rPr>
        <w:t xml:space="preserve">ля осуществления координации работы по проведению Акции </w:t>
      </w:r>
      <w:r w:rsidR="001800C1" w:rsidRPr="00D761C5">
        <w:rPr>
          <w:kern w:val="24"/>
        </w:rPr>
        <w:t>созда</w:t>
      </w:r>
      <w:r w:rsidR="001204DD">
        <w:rPr>
          <w:kern w:val="24"/>
        </w:rPr>
        <w:t>ё</w:t>
      </w:r>
      <w:r w:rsidR="001800C1" w:rsidRPr="00D761C5">
        <w:rPr>
          <w:kern w:val="24"/>
        </w:rPr>
        <w:t>тся оргкомитет (Приложение № 1).</w:t>
      </w:r>
    </w:p>
    <w:p w:rsidR="002A5678" w:rsidRPr="00504406" w:rsidRDefault="00BD020D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504406">
        <w:rPr>
          <w:kern w:val="24"/>
        </w:rPr>
        <w:t>3.</w:t>
      </w:r>
      <w:r w:rsidR="005C03BC">
        <w:rPr>
          <w:kern w:val="24"/>
        </w:rPr>
        <w:t>3.</w:t>
      </w:r>
      <w:r w:rsidRPr="00504406">
        <w:rPr>
          <w:kern w:val="24"/>
        </w:rPr>
        <w:tab/>
      </w:r>
      <w:r w:rsidR="00CE10B8" w:rsidRPr="00504406">
        <w:t xml:space="preserve">Работы, представленные </w:t>
      </w:r>
      <w:r w:rsidR="00F66952" w:rsidRPr="00504406">
        <w:t>в рамках</w:t>
      </w:r>
      <w:r w:rsidR="00CE10B8" w:rsidRPr="00504406">
        <w:t xml:space="preserve"> </w:t>
      </w:r>
      <w:r w:rsidR="009241A7">
        <w:t>Акции</w:t>
      </w:r>
      <w:r w:rsidR="00CE10B8" w:rsidRPr="00504406">
        <w:t xml:space="preserve">, не рецензируются. </w:t>
      </w:r>
      <w:r w:rsidR="00D761C5">
        <w:t>Координаторы Акции</w:t>
      </w:r>
      <w:r w:rsidR="00CE10B8" w:rsidRPr="00504406">
        <w:t xml:space="preserve"> оставляют за собой право на использование работ</w:t>
      </w:r>
      <w:r w:rsidR="009241A7">
        <w:t>, участвующих в Акции</w:t>
      </w:r>
      <w:r w:rsidR="00D761C5">
        <w:t>,</w:t>
      </w:r>
      <w:r w:rsidR="009241A7" w:rsidRPr="00504406">
        <w:t xml:space="preserve"> </w:t>
      </w:r>
      <w:r w:rsidR="00CE10B8" w:rsidRPr="00504406">
        <w:t>в некоммерческих целях без уведомления автора.</w:t>
      </w:r>
      <w:r w:rsidR="00CE10B8" w:rsidRPr="00504406">
        <w:rPr>
          <w:kern w:val="24"/>
        </w:rPr>
        <w:t xml:space="preserve"> </w:t>
      </w:r>
    </w:p>
    <w:p w:rsidR="007440BC" w:rsidRPr="00504406" w:rsidRDefault="00BD020D" w:rsidP="006C50C4">
      <w:pPr>
        <w:pStyle w:val="a3"/>
        <w:spacing w:line="276" w:lineRule="auto"/>
        <w:ind w:left="567" w:hanging="567"/>
        <w:jc w:val="both"/>
        <w:rPr>
          <w:kern w:val="24"/>
        </w:rPr>
      </w:pPr>
      <w:r w:rsidRPr="00504406">
        <w:t>3.</w:t>
      </w:r>
      <w:r w:rsidR="005C03BC">
        <w:t>4.</w:t>
      </w:r>
      <w:r w:rsidRPr="00504406">
        <w:tab/>
      </w:r>
      <w:r w:rsidR="00CC4BFC">
        <w:t>Координаторы Акции имею</w:t>
      </w:r>
      <w:r w:rsidR="007440BC" w:rsidRPr="00504406">
        <w:t xml:space="preserve">т право отклонять работы, которые не соответствуют тематике и условиям </w:t>
      </w:r>
      <w:r w:rsidR="009241A7">
        <w:t>Акции</w:t>
      </w:r>
      <w:r w:rsidR="007440BC" w:rsidRPr="00504406">
        <w:t>.</w:t>
      </w:r>
    </w:p>
    <w:p w:rsidR="007440BC" w:rsidRPr="00504406" w:rsidRDefault="006705DB" w:rsidP="006C50C4">
      <w:pPr>
        <w:pStyle w:val="a3"/>
        <w:spacing w:line="276" w:lineRule="auto"/>
        <w:ind w:left="567" w:hanging="567"/>
        <w:jc w:val="both"/>
      </w:pPr>
      <w:r w:rsidRPr="00504406">
        <w:lastRenderedPageBreak/>
        <w:t>3.</w:t>
      </w:r>
      <w:r w:rsidR="005C03BC">
        <w:t>5.</w:t>
      </w:r>
      <w:r w:rsidRPr="00504406">
        <w:tab/>
      </w:r>
      <w:r w:rsidR="00CE10B8" w:rsidRPr="00504406">
        <w:rPr>
          <w:kern w:val="24"/>
        </w:rPr>
        <w:t xml:space="preserve">Координаторы </w:t>
      </w:r>
      <w:r w:rsidR="009241A7">
        <w:t>Акции</w:t>
      </w:r>
      <w:r w:rsidR="009241A7" w:rsidRPr="00504406">
        <w:t xml:space="preserve"> </w:t>
      </w:r>
      <w:r w:rsidR="00CE10B8" w:rsidRPr="00504406">
        <w:rPr>
          <w:kern w:val="24"/>
        </w:rPr>
        <w:t>оставляют за собой право на использование присланных видео в информационных материалах с сохранением авторства работ, без дополнительных условий и выплат авторских гонораров или иных отчислений.</w:t>
      </w:r>
    </w:p>
    <w:p w:rsidR="00881E4D" w:rsidRPr="00504406" w:rsidRDefault="00881E4D" w:rsidP="006C50C4">
      <w:pPr>
        <w:pStyle w:val="a3"/>
        <w:spacing w:line="276" w:lineRule="auto"/>
        <w:ind w:left="567" w:hanging="567"/>
        <w:jc w:val="both"/>
      </w:pPr>
      <w:r w:rsidRPr="00504406">
        <w:t>3.</w:t>
      </w:r>
      <w:r w:rsidR="005C03BC">
        <w:t>6.</w:t>
      </w:r>
      <w:r w:rsidRPr="00504406">
        <w:tab/>
        <w:t xml:space="preserve">Принимая участие в </w:t>
      </w:r>
      <w:r w:rsidR="009241A7">
        <w:t>Акции</w:t>
      </w:r>
      <w:r w:rsidRPr="00504406">
        <w:t>, все участники дают согласие на обработку персональных данных в рамках Ф</w:t>
      </w:r>
      <w:r w:rsidR="001800C1">
        <w:t>З</w:t>
      </w:r>
      <w:r w:rsidR="00CC4BFC">
        <w:t xml:space="preserve"> от 27.07.20</w:t>
      </w:r>
      <w:r w:rsidR="00CC4BFC" w:rsidRPr="00CC4BFC">
        <w:t>06</w:t>
      </w:r>
      <w:r w:rsidRPr="00504406">
        <w:t xml:space="preserve"> №  52-ФЗ «О персональных данных».</w:t>
      </w:r>
    </w:p>
    <w:p w:rsidR="002A5678" w:rsidRPr="00504406" w:rsidRDefault="002A5678" w:rsidP="006C50C4">
      <w:pPr>
        <w:pStyle w:val="a3"/>
        <w:spacing w:line="276" w:lineRule="auto"/>
        <w:ind w:left="709" w:hanging="709"/>
        <w:jc w:val="both"/>
      </w:pPr>
    </w:p>
    <w:p w:rsidR="007440BC" w:rsidRPr="00504406" w:rsidRDefault="001800C1" w:rsidP="006C50C4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spacing w:before="240" w:after="240" w:line="276" w:lineRule="auto"/>
        <w:ind w:hanging="1080"/>
        <w:contextualSpacing w:val="0"/>
        <w:jc w:val="both"/>
        <w:rPr>
          <w:b/>
          <w:kern w:val="24"/>
        </w:rPr>
      </w:pPr>
      <w:r w:rsidRPr="00504406">
        <w:rPr>
          <w:b/>
          <w:kern w:val="24"/>
        </w:rPr>
        <w:t>УСЛОВИЯ УЧАСТИЯ</w:t>
      </w:r>
    </w:p>
    <w:p w:rsidR="00BD020D" w:rsidRDefault="007440BC" w:rsidP="006C50C4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1E2">
        <w:rPr>
          <w:rFonts w:ascii="Times New Roman" w:hAnsi="Times New Roman" w:cs="Times New Roman"/>
          <w:kern w:val="24"/>
          <w:sz w:val="24"/>
          <w:szCs w:val="24"/>
        </w:rPr>
        <w:t>4.1</w:t>
      </w:r>
      <w:r w:rsidR="001800C1" w:rsidRPr="004941E2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4941E2">
        <w:rPr>
          <w:rFonts w:ascii="Times New Roman" w:hAnsi="Times New Roman" w:cs="Times New Roman"/>
          <w:kern w:val="24"/>
          <w:sz w:val="24"/>
          <w:szCs w:val="24"/>
        </w:rPr>
        <w:tab/>
      </w:r>
      <w:r w:rsidR="004941E2" w:rsidRPr="004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941E2" w:rsidRPr="004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кции </w:t>
      </w:r>
      <w:r w:rsidR="00D76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принимать </w:t>
      </w:r>
      <w:r w:rsidR="004941E2" w:rsidRPr="004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дети и подростки в возрасте от </w:t>
      </w:r>
      <w:r w:rsidR="00F45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941E2" w:rsidRPr="004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66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941E2" w:rsidRPr="004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F20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включительно</w:t>
      </w:r>
      <w:r w:rsidR="004941E2" w:rsidRPr="0049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352C" w:rsidRPr="004941E2" w:rsidRDefault="0045352C" w:rsidP="006C50C4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4.2.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="002C68D9">
        <w:rPr>
          <w:rFonts w:ascii="Times New Roman" w:hAnsi="Times New Roman" w:cs="Times New Roman"/>
          <w:kern w:val="24"/>
          <w:sz w:val="24"/>
          <w:szCs w:val="24"/>
        </w:rPr>
        <w:t>Акция т</w:t>
      </w:r>
      <w:r>
        <w:rPr>
          <w:rFonts w:ascii="Times New Roman" w:hAnsi="Times New Roman" w:cs="Times New Roman"/>
          <w:kern w:val="24"/>
          <w:sz w:val="24"/>
          <w:szCs w:val="24"/>
        </w:rPr>
        <w:t>ерриториально не имеет границ, работы принимаются вне зависимости от места проживания</w:t>
      </w:r>
      <w:r w:rsidR="002C68D9">
        <w:rPr>
          <w:rFonts w:ascii="Times New Roman" w:hAnsi="Times New Roman" w:cs="Times New Roman"/>
          <w:kern w:val="24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7440BC" w:rsidRPr="006A7F0C" w:rsidRDefault="00BD4E3A" w:rsidP="006C50C4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4.</w:t>
      </w:r>
      <w:r w:rsidR="0045352C">
        <w:rPr>
          <w:rFonts w:ascii="Times New Roman" w:hAnsi="Times New Roman" w:cs="Times New Roman"/>
          <w:kern w:val="24"/>
          <w:sz w:val="24"/>
          <w:szCs w:val="24"/>
        </w:rPr>
        <w:t>3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="0045352C">
        <w:rPr>
          <w:rFonts w:ascii="Times New Roman" w:hAnsi="Times New Roman" w:cs="Times New Roman"/>
          <w:kern w:val="24"/>
          <w:sz w:val="24"/>
          <w:szCs w:val="24"/>
        </w:rPr>
        <w:tab/>
      </w:r>
      <w:r w:rsidR="00F57A00">
        <w:rPr>
          <w:rFonts w:ascii="Times New Roman" w:hAnsi="Times New Roman" w:cs="Times New Roman"/>
          <w:kern w:val="24"/>
          <w:sz w:val="24"/>
          <w:szCs w:val="24"/>
        </w:rPr>
        <w:t>От одного участника принимается только 1 работа</w:t>
      </w:r>
      <w:r w:rsidR="008B41C6" w:rsidRPr="00504406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881E4D" w:rsidRPr="00504406" w:rsidRDefault="00CE10B8" w:rsidP="006C50C4">
      <w:pPr>
        <w:pStyle w:val="a3"/>
        <w:spacing w:line="276" w:lineRule="auto"/>
        <w:ind w:left="567" w:hanging="567"/>
        <w:jc w:val="both"/>
        <w:rPr>
          <w:kern w:val="24"/>
        </w:rPr>
      </w:pPr>
      <w:r w:rsidRPr="00504406">
        <w:rPr>
          <w:kern w:val="24"/>
        </w:rPr>
        <w:t>4</w:t>
      </w:r>
      <w:r w:rsidR="00881E4D" w:rsidRPr="00504406">
        <w:rPr>
          <w:kern w:val="24"/>
        </w:rPr>
        <w:t>.</w:t>
      </w:r>
      <w:r w:rsidR="0045352C">
        <w:rPr>
          <w:kern w:val="24"/>
        </w:rPr>
        <w:t>4</w:t>
      </w:r>
      <w:r w:rsidR="001800C1">
        <w:rPr>
          <w:kern w:val="24"/>
        </w:rPr>
        <w:t>.</w:t>
      </w:r>
      <w:r w:rsidR="00881E4D" w:rsidRPr="00504406">
        <w:rPr>
          <w:kern w:val="24"/>
        </w:rPr>
        <w:tab/>
        <w:t xml:space="preserve">Участникам </w:t>
      </w:r>
      <w:r w:rsidR="002C68D9">
        <w:rPr>
          <w:kern w:val="24"/>
        </w:rPr>
        <w:t>Акции</w:t>
      </w:r>
      <w:r w:rsidR="00881E4D" w:rsidRPr="00504406">
        <w:rPr>
          <w:kern w:val="24"/>
        </w:rPr>
        <w:t xml:space="preserve"> необходимо:</w:t>
      </w:r>
    </w:p>
    <w:p w:rsidR="004002F8" w:rsidRPr="00504406" w:rsidRDefault="004002F8" w:rsidP="006C50C4">
      <w:pPr>
        <w:pStyle w:val="a3"/>
        <w:numPr>
          <w:ilvl w:val="0"/>
          <w:numId w:val="28"/>
        </w:numPr>
        <w:spacing w:line="276" w:lineRule="auto"/>
        <w:ind w:left="567" w:hanging="283"/>
        <w:jc w:val="both"/>
      </w:pPr>
      <w:r>
        <w:t>з</w:t>
      </w:r>
      <w:r w:rsidRPr="00504406">
        <w:t>аписать видео</w:t>
      </w:r>
      <w:r w:rsidR="00F57A00">
        <w:t xml:space="preserve"> с прочтением </w:t>
      </w:r>
      <w:r w:rsidR="00C95E7F">
        <w:t>отрывка из художественного произведения военной тематики или стихотворения, посвящённого</w:t>
      </w:r>
      <w:r w:rsidR="00F57A00">
        <w:t xml:space="preserve"> событиям Великой Отечественной войны</w:t>
      </w:r>
      <w:r w:rsidR="00B002C8">
        <w:t>;</w:t>
      </w:r>
      <w:r w:rsidR="0045352C">
        <w:t xml:space="preserve"> </w:t>
      </w:r>
    </w:p>
    <w:p w:rsidR="00723B46" w:rsidRDefault="00164882" w:rsidP="006C50C4">
      <w:pPr>
        <w:pStyle w:val="a3"/>
        <w:numPr>
          <w:ilvl w:val="0"/>
          <w:numId w:val="28"/>
        </w:numPr>
        <w:spacing w:line="276" w:lineRule="auto"/>
        <w:ind w:left="567" w:hanging="283"/>
        <w:jc w:val="both"/>
      </w:pPr>
      <w:r>
        <w:t>о</w:t>
      </w:r>
      <w:r w:rsidR="00723B46" w:rsidRPr="00504406">
        <w:t>тправить видеофайл на электронную почту lodb-rio@mail.ru или</w:t>
      </w:r>
      <w:r w:rsidR="00F57A00">
        <w:t xml:space="preserve"> выложить в социальные сети («</w:t>
      </w:r>
      <w:proofErr w:type="spellStart"/>
      <w:r w:rsidR="00F57A00">
        <w:t>ВК</w:t>
      </w:r>
      <w:r w:rsidR="00723B46" w:rsidRPr="00504406">
        <w:t>онтакте</w:t>
      </w:r>
      <w:proofErr w:type="spellEnd"/>
      <w:r w:rsidR="00723B46" w:rsidRPr="00504406">
        <w:t>», «</w:t>
      </w:r>
      <w:proofErr w:type="spellStart"/>
      <w:r w:rsidR="00723B46" w:rsidRPr="00504406">
        <w:t>Инстаграм</w:t>
      </w:r>
      <w:proofErr w:type="spellEnd"/>
      <w:r w:rsidR="00723B46" w:rsidRPr="00504406">
        <w:t xml:space="preserve">») с </w:t>
      </w:r>
      <w:proofErr w:type="spellStart"/>
      <w:r w:rsidR="00723B46" w:rsidRPr="00504406">
        <w:t>х</w:t>
      </w:r>
      <w:r w:rsidR="00A7361D">
        <w:t>е</w:t>
      </w:r>
      <w:r w:rsidR="009D73D6">
        <w:t>штегами</w:t>
      </w:r>
      <w:proofErr w:type="spellEnd"/>
      <w:r w:rsidR="00723B46" w:rsidRPr="00504406">
        <w:t xml:space="preserve"> </w:t>
      </w:r>
      <w:r w:rsidR="009D73D6" w:rsidRPr="00504406">
        <w:t>#</w:t>
      </w:r>
      <w:proofErr w:type="spellStart"/>
      <w:r w:rsidR="009D73D6">
        <w:t>лодб</w:t>
      </w:r>
      <w:proofErr w:type="spellEnd"/>
      <w:r w:rsidR="009D73D6">
        <w:t xml:space="preserve">, </w:t>
      </w:r>
      <w:r w:rsidR="00723B46" w:rsidRPr="00504406">
        <w:t>#</w:t>
      </w:r>
      <w:proofErr w:type="spellStart"/>
      <w:r w:rsidR="006614BF">
        <w:t>читают_дети</w:t>
      </w:r>
      <w:r w:rsidR="00F57A00">
        <w:t>_</w:t>
      </w:r>
      <w:r w:rsidR="00A8147C">
        <w:t>о_войне</w:t>
      </w:r>
      <w:proofErr w:type="spellEnd"/>
      <w:r w:rsidR="00B002C8">
        <w:t>;</w:t>
      </w:r>
      <w:r w:rsidR="00723B46" w:rsidRPr="00504406">
        <w:t xml:space="preserve"> </w:t>
      </w:r>
    </w:p>
    <w:p w:rsidR="009D73D6" w:rsidRPr="00504406" w:rsidRDefault="009D73D6" w:rsidP="006C50C4">
      <w:pPr>
        <w:pStyle w:val="a3"/>
        <w:numPr>
          <w:ilvl w:val="0"/>
          <w:numId w:val="28"/>
        </w:numPr>
        <w:spacing w:line="276" w:lineRule="auto"/>
        <w:ind w:left="567" w:hanging="283"/>
        <w:jc w:val="both"/>
      </w:pPr>
      <w:r>
        <w:t xml:space="preserve">указать </w:t>
      </w:r>
      <w:r w:rsidR="00DE7D18">
        <w:t xml:space="preserve">произведение и его автора, </w:t>
      </w:r>
      <w:r w:rsidRPr="00504406">
        <w:t>фамилию, имя, возраст</w:t>
      </w:r>
      <w:r w:rsidR="00DE7D18">
        <w:t xml:space="preserve"> участника</w:t>
      </w:r>
      <w:r w:rsidR="00B002C8">
        <w:t xml:space="preserve">, </w:t>
      </w:r>
      <w:r w:rsidR="00C95E7F">
        <w:t>адрес электронной почты</w:t>
      </w:r>
      <w:r w:rsidR="00B002C8">
        <w:t>.</w:t>
      </w:r>
    </w:p>
    <w:p w:rsidR="00881E4D" w:rsidRPr="00256F74" w:rsidRDefault="008B41C6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504406">
        <w:rPr>
          <w:kern w:val="24"/>
        </w:rPr>
        <w:t>4</w:t>
      </w:r>
      <w:r w:rsidR="00881E4D" w:rsidRPr="00504406">
        <w:rPr>
          <w:kern w:val="24"/>
        </w:rPr>
        <w:t>.</w:t>
      </w:r>
      <w:r w:rsidR="0045352C">
        <w:rPr>
          <w:kern w:val="24"/>
        </w:rPr>
        <w:t>5</w:t>
      </w:r>
      <w:r w:rsidR="001800C1">
        <w:rPr>
          <w:kern w:val="24"/>
        </w:rPr>
        <w:t>.</w:t>
      </w:r>
      <w:r w:rsidR="00881E4D" w:rsidRPr="00504406">
        <w:rPr>
          <w:kern w:val="24"/>
        </w:rPr>
        <w:tab/>
        <w:t xml:space="preserve">Видео участников </w:t>
      </w:r>
      <w:r w:rsidR="0045352C">
        <w:rPr>
          <w:color w:val="000000"/>
          <w:shd w:val="clear" w:color="auto" w:fill="FFFFFF"/>
        </w:rPr>
        <w:t>А</w:t>
      </w:r>
      <w:r w:rsidR="0045352C" w:rsidRPr="004941E2">
        <w:rPr>
          <w:color w:val="000000"/>
          <w:shd w:val="clear" w:color="auto" w:fill="FFFFFF"/>
        </w:rPr>
        <w:t xml:space="preserve">кции </w:t>
      </w:r>
      <w:r w:rsidR="00881E4D" w:rsidRPr="00504406">
        <w:rPr>
          <w:kern w:val="24"/>
        </w:rPr>
        <w:t>будут размещены в групп</w:t>
      </w:r>
      <w:r w:rsidR="005C3329">
        <w:rPr>
          <w:kern w:val="24"/>
        </w:rPr>
        <w:t>ах</w:t>
      </w:r>
      <w:r w:rsidR="00F57A00">
        <w:rPr>
          <w:kern w:val="24"/>
        </w:rPr>
        <w:t xml:space="preserve"> ЛОДБ</w:t>
      </w:r>
      <w:r w:rsidR="00CC4BFC">
        <w:rPr>
          <w:kern w:val="24"/>
        </w:rPr>
        <w:t xml:space="preserve"> в социальных сетях</w:t>
      </w:r>
      <w:r w:rsidR="00F57A00">
        <w:rPr>
          <w:kern w:val="24"/>
        </w:rPr>
        <w:t xml:space="preserve"> «</w:t>
      </w:r>
      <w:proofErr w:type="spellStart"/>
      <w:r w:rsidR="00F57A00">
        <w:rPr>
          <w:kern w:val="24"/>
        </w:rPr>
        <w:t>ВК</w:t>
      </w:r>
      <w:r w:rsidR="00881E4D" w:rsidRPr="00504406">
        <w:rPr>
          <w:kern w:val="24"/>
        </w:rPr>
        <w:t>онтакте</w:t>
      </w:r>
      <w:proofErr w:type="spellEnd"/>
      <w:r w:rsidR="00881E4D" w:rsidRPr="00504406">
        <w:rPr>
          <w:kern w:val="24"/>
        </w:rPr>
        <w:t>»</w:t>
      </w:r>
      <w:r w:rsidR="005C3329">
        <w:rPr>
          <w:kern w:val="24"/>
        </w:rPr>
        <w:t xml:space="preserve">, </w:t>
      </w:r>
      <w:r w:rsidR="005C3329" w:rsidRPr="00504406">
        <w:t>«</w:t>
      </w:r>
      <w:proofErr w:type="spellStart"/>
      <w:r w:rsidR="005C3329" w:rsidRPr="00504406">
        <w:t>Инстаграм</w:t>
      </w:r>
      <w:proofErr w:type="spellEnd"/>
      <w:r w:rsidR="005C3329" w:rsidRPr="00504406">
        <w:t>»</w:t>
      </w:r>
      <w:r w:rsidR="00881E4D" w:rsidRPr="00504406">
        <w:rPr>
          <w:kern w:val="24"/>
        </w:rPr>
        <w:t>.</w:t>
      </w:r>
    </w:p>
    <w:p w:rsidR="00C5527B" w:rsidRPr="00F50C54" w:rsidRDefault="00723B46" w:rsidP="006C50C4">
      <w:pPr>
        <w:spacing w:before="240" w:after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8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V.</w:t>
      </w:r>
      <w:r w:rsidRPr="00504406">
        <w:rPr>
          <w:rFonts w:ascii="Times New Roman" w:hAnsi="Times New Roman" w:cs="Times New Roman"/>
          <w:b/>
          <w:sz w:val="24"/>
          <w:szCs w:val="24"/>
        </w:rPr>
        <w:tab/>
      </w:r>
      <w:r w:rsidR="00164882" w:rsidRPr="00F50C54">
        <w:rPr>
          <w:rFonts w:ascii="Times New Roman" w:hAnsi="Times New Roman" w:cs="Times New Roman"/>
          <w:b/>
          <w:sz w:val="24"/>
          <w:szCs w:val="24"/>
        </w:rPr>
        <w:t xml:space="preserve">КРИТЕРИИ И ТРЕБОВАНИЯ К ПРЕДСТАВЛЯЕМЫМ МАТЕРИАЛАМ </w:t>
      </w:r>
    </w:p>
    <w:p w:rsidR="00723B46" w:rsidRPr="00F50C54" w:rsidRDefault="00F50C54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F50C54">
        <w:rPr>
          <w:kern w:val="24"/>
        </w:rPr>
        <w:t>5.1.</w:t>
      </w:r>
      <w:r w:rsidR="00C5527B" w:rsidRPr="004002F8">
        <w:rPr>
          <w:color w:val="FF0000"/>
          <w:kern w:val="24"/>
        </w:rPr>
        <w:tab/>
      </w:r>
      <w:r w:rsidR="00723B46" w:rsidRPr="00F50C54">
        <w:rPr>
          <w:kern w:val="24"/>
        </w:rPr>
        <w:t>Видео может быть снято любыми доступными средствами.</w:t>
      </w:r>
    </w:p>
    <w:p w:rsidR="00723B46" w:rsidRPr="00F50C54" w:rsidRDefault="00C5527B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F50C54">
        <w:rPr>
          <w:kern w:val="24"/>
        </w:rPr>
        <w:t>5.2</w:t>
      </w:r>
      <w:r w:rsidR="00F50C54">
        <w:rPr>
          <w:kern w:val="24"/>
        </w:rPr>
        <w:t>.</w:t>
      </w:r>
      <w:r w:rsidRPr="00F50C54">
        <w:rPr>
          <w:kern w:val="24"/>
        </w:rPr>
        <w:tab/>
      </w:r>
      <w:r w:rsidR="00723B46" w:rsidRPr="00F50C54">
        <w:rPr>
          <w:kern w:val="24"/>
        </w:rPr>
        <w:t>Длительность видеоролика не более 5 минут.</w:t>
      </w:r>
    </w:p>
    <w:p w:rsidR="00723B46" w:rsidRDefault="00C5527B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F50C54">
        <w:rPr>
          <w:kern w:val="24"/>
        </w:rPr>
        <w:t>5.3</w:t>
      </w:r>
      <w:r w:rsidR="00F50C54">
        <w:rPr>
          <w:kern w:val="24"/>
        </w:rPr>
        <w:t>.</w:t>
      </w:r>
      <w:r w:rsidRPr="00F50C54">
        <w:rPr>
          <w:kern w:val="24"/>
        </w:rPr>
        <w:tab/>
      </w:r>
      <w:r w:rsidR="00723B46" w:rsidRPr="00F50C54">
        <w:rPr>
          <w:kern w:val="24"/>
        </w:rPr>
        <w:t>Использование при съёмке и/или монтаже видео специальных программ и инструментов возможно на усмотрение участника.</w:t>
      </w:r>
    </w:p>
    <w:p w:rsidR="0080437B" w:rsidRPr="00F50C54" w:rsidRDefault="0080437B" w:rsidP="006C50C4">
      <w:pPr>
        <w:pStyle w:val="a3"/>
        <w:tabs>
          <w:tab w:val="left" w:pos="567"/>
        </w:tabs>
        <w:spacing w:before="240" w:after="240" w:line="276" w:lineRule="auto"/>
        <w:ind w:left="567" w:hanging="567"/>
        <w:jc w:val="both"/>
        <w:rPr>
          <w:kern w:val="24"/>
        </w:rPr>
      </w:pPr>
      <w:r>
        <w:rPr>
          <w:kern w:val="24"/>
        </w:rPr>
        <w:t xml:space="preserve">5.4. </w:t>
      </w:r>
      <w:r w:rsidR="009F44F6" w:rsidRPr="009F44F6">
        <w:rPr>
          <w:kern w:val="24"/>
        </w:rPr>
        <w:t xml:space="preserve"> </w:t>
      </w:r>
      <w:r w:rsidR="009F44F6">
        <w:rPr>
          <w:kern w:val="24"/>
        </w:rPr>
        <w:t>И</w:t>
      </w:r>
      <w:r>
        <w:rPr>
          <w:kern w:val="24"/>
        </w:rPr>
        <w:t xml:space="preserve">спользование костюмов, музыкального сопровождения, реквизита </w:t>
      </w:r>
      <w:r w:rsidR="009F44F6">
        <w:rPr>
          <w:kern w:val="24"/>
        </w:rPr>
        <w:t>во время съ</w:t>
      </w:r>
      <w:r w:rsidR="0045352C">
        <w:rPr>
          <w:kern w:val="24"/>
        </w:rPr>
        <w:t>ё</w:t>
      </w:r>
      <w:r w:rsidR="009F44F6">
        <w:rPr>
          <w:kern w:val="24"/>
        </w:rPr>
        <w:t xml:space="preserve">мки </w:t>
      </w:r>
      <w:r>
        <w:rPr>
          <w:kern w:val="24"/>
        </w:rPr>
        <w:t>возможно на усмотрение участника.</w:t>
      </w:r>
    </w:p>
    <w:p w:rsidR="00723B46" w:rsidRPr="00F50C54" w:rsidRDefault="00C5527B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F50C54">
        <w:rPr>
          <w:kern w:val="24"/>
        </w:rPr>
        <w:t>5.</w:t>
      </w:r>
      <w:r w:rsidR="0080437B">
        <w:rPr>
          <w:kern w:val="24"/>
        </w:rPr>
        <w:t>5</w:t>
      </w:r>
      <w:r w:rsidR="00F50C54">
        <w:rPr>
          <w:kern w:val="24"/>
        </w:rPr>
        <w:t>.</w:t>
      </w:r>
      <w:r w:rsidRPr="00F50C54">
        <w:rPr>
          <w:kern w:val="24"/>
        </w:rPr>
        <w:tab/>
      </w:r>
      <w:r w:rsidR="00723B46" w:rsidRPr="00F50C54">
        <w:rPr>
          <w:kern w:val="24"/>
        </w:rPr>
        <w:t xml:space="preserve">Не принимаются видео рекламного характера, не укладывающиеся в тематику </w:t>
      </w:r>
      <w:r w:rsidR="002C68D9">
        <w:rPr>
          <w:kern w:val="24"/>
        </w:rPr>
        <w:t>Акции</w:t>
      </w:r>
      <w:r w:rsidR="00723B46" w:rsidRPr="00F50C54">
        <w:rPr>
          <w:kern w:val="24"/>
        </w:rPr>
        <w:t>, противоречащие законодательству РФ и нормам морали.</w:t>
      </w:r>
    </w:p>
    <w:p w:rsidR="00723B46" w:rsidRPr="00F50C54" w:rsidRDefault="00C5527B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F50C54">
        <w:rPr>
          <w:kern w:val="24"/>
        </w:rPr>
        <w:t>5.</w:t>
      </w:r>
      <w:r w:rsidR="0080437B">
        <w:rPr>
          <w:kern w:val="24"/>
        </w:rPr>
        <w:t>6</w:t>
      </w:r>
      <w:r w:rsidR="00F50C54">
        <w:rPr>
          <w:kern w:val="24"/>
        </w:rPr>
        <w:t>.</w:t>
      </w:r>
      <w:r w:rsidRPr="00F50C54">
        <w:rPr>
          <w:kern w:val="24"/>
        </w:rPr>
        <w:tab/>
      </w:r>
      <w:r w:rsidR="00723B46" w:rsidRPr="00F50C54">
        <w:rPr>
          <w:kern w:val="24"/>
        </w:rPr>
        <w:t xml:space="preserve">В рамках </w:t>
      </w:r>
      <w:r w:rsidR="002C68D9">
        <w:rPr>
          <w:kern w:val="24"/>
        </w:rPr>
        <w:t>Акции</w:t>
      </w:r>
      <w:r w:rsidR="00723B46" w:rsidRPr="00F50C54">
        <w:rPr>
          <w:kern w:val="24"/>
        </w:rPr>
        <w:t xml:space="preserve"> принимаются только авторские видео.</w:t>
      </w:r>
    </w:p>
    <w:p w:rsidR="00723B46" w:rsidRDefault="00C5527B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  <w:r w:rsidRPr="00F50C54">
        <w:rPr>
          <w:kern w:val="24"/>
        </w:rPr>
        <w:t>5.</w:t>
      </w:r>
      <w:r w:rsidR="0080437B">
        <w:rPr>
          <w:kern w:val="24"/>
        </w:rPr>
        <w:t>7</w:t>
      </w:r>
      <w:r w:rsidR="00F50C54">
        <w:rPr>
          <w:kern w:val="24"/>
        </w:rPr>
        <w:t>.</w:t>
      </w:r>
      <w:r w:rsidRPr="00F50C54">
        <w:rPr>
          <w:kern w:val="24"/>
        </w:rPr>
        <w:tab/>
      </w:r>
      <w:r w:rsidR="00723B46" w:rsidRPr="00F50C54">
        <w:rPr>
          <w:kern w:val="24"/>
        </w:rPr>
        <w:t>Автор нес</w:t>
      </w:r>
      <w:r w:rsidR="0045352C">
        <w:rPr>
          <w:kern w:val="24"/>
        </w:rPr>
        <w:t>ё</w:t>
      </w:r>
      <w:r w:rsidR="00723B46" w:rsidRPr="00F50C54">
        <w:rPr>
          <w:kern w:val="24"/>
        </w:rPr>
        <w:t>т полную ответственность за представленные им материалы и гарантирует соблюдение прав третьих лиц.</w:t>
      </w:r>
    </w:p>
    <w:p w:rsidR="002C68D9" w:rsidRPr="009241A7" w:rsidRDefault="002C68D9" w:rsidP="006C50C4">
      <w:pPr>
        <w:pStyle w:val="a3"/>
        <w:spacing w:before="240" w:after="240" w:line="276" w:lineRule="auto"/>
        <w:ind w:left="567" w:hanging="567"/>
        <w:jc w:val="both"/>
        <w:rPr>
          <w:kern w:val="24"/>
        </w:rPr>
      </w:pPr>
    </w:p>
    <w:p w:rsidR="00FA59FE" w:rsidRDefault="00FA59FE" w:rsidP="006C50C4">
      <w:pPr>
        <w:pStyle w:val="a3"/>
        <w:numPr>
          <w:ilvl w:val="0"/>
          <w:numId w:val="31"/>
        </w:numPr>
        <w:tabs>
          <w:tab w:val="num" w:pos="180"/>
        </w:tabs>
        <w:spacing w:before="240" w:after="240" w:line="276" w:lineRule="auto"/>
        <w:ind w:left="426" w:hanging="426"/>
        <w:jc w:val="both"/>
        <w:rPr>
          <w:b/>
        </w:rPr>
      </w:pPr>
      <w:r w:rsidRPr="00FA59FE">
        <w:rPr>
          <w:b/>
        </w:rPr>
        <w:t>ПОДВЕДЕНИЕ ИТОГОВ</w:t>
      </w:r>
    </w:p>
    <w:p w:rsidR="00FA59FE" w:rsidRDefault="00FA59FE" w:rsidP="006C50C4">
      <w:pPr>
        <w:pStyle w:val="a3"/>
        <w:tabs>
          <w:tab w:val="num" w:pos="180"/>
        </w:tabs>
        <w:spacing w:before="240" w:after="240" w:line="276" w:lineRule="auto"/>
        <w:ind w:left="426"/>
        <w:jc w:val="both"/>
        <w:rPr>
          <w:b/>
        </w:rPr>
      </w:pPr>
    </w:p>
    <w:p w:rsidR="00FA59FE" w:rsidRPr="00FA59FE" w:rsidRDefault="00FA59FE" w:rsidP="006C50C4">
      <w:pPr>
        <w:pStyle w:val="a3"/>
        <w:numPr>
          <w:ilvl w:val="1"/>
          <w:numId w:val="31"/>
        </w:numPr>
        <w:spacing w:line="276" w:lineRule="auto"/>
        <w:ind w:left="567" w:hanging="567"/>
        <w:jc w:val="both"/>
        <w:rPr>
          <w:b/>
        </w:rPr>
      </w:pPr>
      <w:r w:rsidRPr="000D6100">
        <w:t xml:space="preserve">Итоги </w:t>
      </w:r>
      <w:r>
        <w:t xml:space="preserve">Акции </w:t>
      </w:r>
      <w:r w:rsidRPr="000D6100">
        <w:t xml:space="preserve">будут подведены </w:t>
      </w:r>
      <w:r w:rsidR="006614BF">
        <w:rPr>
          <w:b/>
        </w:rPr>
        <w:t>12 мая</w:t>
      </w:r>
      <w:r w:rsidR="009D73D6">
        <w:rPr>
          <w:b/>
        </w:rPr>
        <w:t xml:space="preserve"> 2020</w:t>
      </w:r>
      <w:r w:rsidRPr="00FA59FE">
        <w:rPr>
          <w:b/>
        </w:rPr>
        <w:t xml:space="preserve"> года</w:t>
      </w:r>
      <w:r w:rsidRPr="003935D3">
        <w:t>.</w:t>
      </w:r>
    </w:p>
    <w:p w:rsidR="00FA59FE" w:rsidRPr="00FA59FE" w:rsidRDefault="00717098" w:rsidP="006C50C4">
      <w:pPr>
        <w:pStyle w:val="a3"/>
        <w:numPr>
          <w:ilvl w:val="1"/>
          <w:numId w:val="31"/>
        </w:numPr>
        <w:spacing w:line="276" w:lineRule="auto"/>
        <w:ind w:left="567" w:hanging="567"/>
        <w:jc w:val="both"/>
        <w:rPr>
          <w:b/>
        </w:rPr>
      </w:pPr>
      <w:r w:rsidRPr="00717098">
        <w:rPr>
          <w:bCs/>
        </w:rPr>
        <w:t xml:space="preserve">Все </w:t>
      </w:r>
      <w:r>
        <w:rPr>
          <w:bCs/>
        </w:rPr>
        <w:t>у</w:t>
      </w:r>
      <w:r w:rsidRPr="00717098">
        <w:rPr>
          <w:bCs/>
        </w:rPr>
        <w:t xml:space="preserve">частники </w:t>
      </w:r>
      <w:r>
        <w:rPr>
          <w:bCs/>
        </w:rPr>
        <w:t>А</w:t>
      </w:r>
      <w:r w:rsidRPr="00717098">
        <w:rPr>
          <w:bCs/>
        </w:rPr>
        <w:t>кци</w:t>
      </w:r>
      <w:r>
        <w:rPr>
          <w:bCs/>
        </w:rPr>
        <w:t>и</w:t>
      </w:r>
      <w:r w:rsidR="009D73D6">
        <w:rPr>
          <w:bCs/>
        </w:rPr>
        <w:t xml:space="preserve"> получат</w:t>
      </w:r>
      <w:r w:rsidRPr="00717098">
        <w:rPr>
          <w:bCs/>
        </w:rPr>
        <w:t xml:space="preserve"> свидетельство</w:t>
      </w:r>
      <w:r>
        <w:t xml:space="preserve"> </w:t>
      </w:r>
      <w:r w:rsidRPr="00717098">
        <w:t xml:space="preserve">участника </w:t>
      </w:r>
      <w:r w:rsidR="009D73D6">
        <w:t xml:space="preserve">патриотической </w:t>
      </w:r>
      <w:proofErr w:type="spellStart"/>
      <w:r>
        <w:t>интернет-акции</w:t>
      </w:r>
      <w:proofErr w:type="spellEnd"/>
      <w:r>
        <w:t xml:space="preserve"> </w:t>
      </w:r>
      <w:r w:rsidR="009D73D6">
        <w:t>«</w:t>
      </w:r>
      <w:r w:rsidR="00C95E7F">
        <w:t>Читают дети</w:t>
      </w:r>
      <w:r w:rsidR="00A8147C">
        <w:t xml:space="preserve"> о войне</w:t>
      </w:r>
      <w:r>
        <w:t>» (сертификат)</w:t>
      </w:r>
      <w:r w:rsidRPr="00717098">
        <w:t xml:space="preserve">, которое </w:t>
      </w:r>
      <w:r w:rsidR="00CC4BFC">
        <w:t>будет выслано</w:t>
      </w:r>
      <w:r w:rsidRPr="00717098">
        <w:t xml:space="preserve"> на адрес электронной почты участника</w:t>
      </w:r>
      <w:r>
        <w:t xml:space="preserve">/представителя участника. </w:t>
      </w:r>
    </w:p>
    <w:p w:rsidR="00FA59FE" w:rsidRPr="00EB53E1" w:rsidRDefault="00FA59FE" w:rsidP="006C50C4">
      <w:pPr>
        <w:pStyle w:val="a3"/>
        <w:numPr>
          <w:ilvl w:val="1"/>
          <w:numId w:val="31"/>
        </w:numPr>
        <w:spacing w:line="276" w:lineRule="auto"/>
        <w:ind w:left="567" w:hanging="567"/>
        <w:jc w:val="both"/>
        <w:rPr>
          <w:b/>
        </w:rPr>
      </w:pPr>
      <w:r w:rsidRPr="009428E1">
        <w:t xml:space="preserve">Информация об итогах </w:t>
      </w:r>
      <w:r>
        <w:t xml:space="preserve">Акции </w:t>
      </w:r>
      <w:r w:rsidRPr="009428E1">
        <w:t>будет размещена в СМИ</w:t>
      </w:r>
      <w:r>
        <w:t>,</w:t>
      </w:r>
      <w:r w:rsidRPr="009428E1">
        <w:t xml:space="preserve"> на сайте </w:t>
      </w:r>
      <w:r w:rsidR="009D73D6">
        <w:t>и в группах ЛОДБ «</w:t>
      </w:r>
      <w:proofErr w:type="spellStart"/>
      <w:r w:rsidR="009D73D6">
        <w:t>ВК</w:t>
      </w:r>
      <w:r>
        <w:t>онтакте</w:t>
      </w:r>
      <w:proofErr w:type="spellEnd"/>
      <w:r>
        <w:t>» и «</w:t>
      </w:r>
      <w:proofErr w:type="spellStart"/>
      <w:r>
        <w:t>Инстаграм</w:t>
      </w:r>
      <w:proofErr w:type="spellEnd"/>
      <w:r>
        <w:t>».</w:t>
      </w:r>
    </w:p>
    <w:p w:rsidR="00FA59FE" w:rsidRDefault="00FA59FE" w:rsidP="006C50C4">
      <w:pPr>
        <w:ind w:left="567" w:hanging="567"/>
        <w:outlineLvl w:val="0"/>
      </w:pPr>
    </w:p>
    <w:p w:rsidR="009F44F6" w:rsidRPr="00FA59FE" w:rsidRDefault="009F44F6" w:rsidP="006C50C4">
      <w:pPr>
        <w:spacing w:before="240" w:after="240"/>
        <w:jc w:val="both"/>
        <w:rPr>
          <w:kern w:val="24"/>
        </w:rPr>
      </w:pPr>
    </w:p>
    <w:p w:rsidR="007440BC" w:rsidRPr="00504406" w:rsidRDefault="007440BC" w:rsidP="006C50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4406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030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406">
        <w:rPr>
          <w:rFonts w:ascii="Times New Roman" w:hAnsi="Times New Roman" w:cs="Times New Roman"/>
          <w:i/>
          <w:sz w:val="24"/>
          <w:szCs w:val="24"/>
        </w:rPr>
        <w:t>1</w:t>
      </w:r>
    </w:p>
    <w:p w:rsidR="009D73D6" w:rsidRDefault="009D73D6" w:rsidP="006C5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BC" w:rsidRPr="00504406" w:rsidRDefault="007440BC" w:rsidP="006C5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406">
        <w:rPr>
          <w:rFonts w:ascii="Times New Roman" w:hAnsi="Times New Roman" w:cs="Times New Roman"/>
          <w:sz w:val="24"/>
          <w:szCs w:val="24"/>
        </w:rPr>
        <w:t>СОСТАВ</w:t>
      </w:r>
    </w:p>
    <w:p w:rsidR="009D73D6" w:rsidRPr="009D73D6" w:rsidRDefault="00807433" w:rsidP="006C5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406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9D73D6" w:rsidRPr="009D73D6">
        <w:rPr>
          <w:rFonts w:ascii="Times New Roman" w:hAnsi="Times New Roman" w:cs="Times New Roman"/>
          <w:sz w:val="24"/>
          <w:szCs w:val="24"/>
        </w:rPr>
        <w:t xml:space="preserve">патриотической </w:t>
      </w:r>
      <w:proofErr w:type="spellStart"/>
      <w:r w:rsidR="009D73D6" w:rsidRPr="009D73D6">
        <w:rPr>
          <w:rFonts w:ascii="Times New Roman" w:hAnsi="Times New Roman" w:cs="Times New Roman"/>
          <w:sz w:val="24"/>
          <w:szCs w:val="24"/>
        </w:rPr>
        <w:t>интернет-акции</w:t>
      </w:r>
      <w:proofErr w:type="spellEnd"/>
      <w:r w:rsidR="009D73D6" w:rsidRPr="009D73D6">
        <w:rPr>
          <w:rFonts w:ascii="Times New Roman" w:hAnsi="Times New Roman" w:cs="Times New Roman"/>
          <w:sz w:val="24"/>
          <w:szCs w:val="24"/>
        </w:rPr>
        <w:t xml:space="preserve"> «</w:t>
      </w:r>
      <w:r w:rsidR="00C95E7F">
        <w:rPr>
          <w:rFonts w:ascii="Times New Roman" w:hAnsi="Times New Roman" w:cs="Times New Roman"/>
          <w:sz w:val="24"/>
          <w:szCs w:val="24"/>
        </w:rPr>
        <w:t>Читают дети</w:t>
      </w:r>
      <w:r w:rsidR="00A8147C">
        <w:rPr>
          <w:rFonts w:ascii="Times New Roman" w:hAnsi="Times New Roman" w:cs="Times New Roman"/>
          <w:sz w:val="24"/>
          <w:szCs w:val="24"/>
        </w:rPr>
        <w:t xml:space="preserve"> о войне</w:t>
      </w:r>
      <w:r w:rsidR="009D73D6" w:rsidRPr="009D73D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D73D6" w:rsidRDefault="009D73D6" w:rsidP="006C50C4">
      <w:pPr>
        <w:spacing w:after="0"/>
        <w:jc w:val="center"/>
      </w:pPr>
    </w:p>
    <w:p w:rsidR="007440BC" w:rsidRPr="00504406" w:rsidRDefault="007440BC" w:rsidP="006C5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406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</w:p>
    <w:p w:rsidR="00807433" w:rsidRPr="00504406" w:rsidRDefault="00807433" w:rsidP="006C50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0BC" w:rsidRPr="00504406" w:rsidRDefault="007440BC" w:rsidP="006C5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06">
        <w:rPr>
          <w:rFonts w:ascii="Times New Roman" w:hAnsi="Times New Roman" w:cs="Times New Roman"/>
          <w:i/>
          <w:sz w:val="24"/>
          <w:szCs w:val="24"/>
        </w:rPr>
        <w:t>Буслаева</w:t>
      </w:r>
      <w:r w:rsidRPr="00504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06">
        <w:rPr>
          <w:rFonts w:ascii="Times New Roman" w:hAnsi="Times New Roman" w:cs="Times New Roman"/>
          <w:i/>
          <w:sz w:val="24"/>
          <w:szCs w:val="24"/>
        </w:rPr>
        <w:t>М.</w:t>
      </w:r>
      <w:r w:rsidR="00D91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406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Pr="00504406">
        <w:rPr>
          <w:rFonts w:ascii="Times New Roman" w:hAnsi="Times New Roman" w:cs="Times New Roman"/>
          <w:sz w:val="24"/>
          <w:szCs w:val="24"/>
        </w:rPr>
        <w:t>—</w:t>
      </w:r>
      <w:r w:rsidRPr="00504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06">
        <w:rPr>
          <w:rFonts w:ascii="Times New Roman" w:hAnsi="Times New Roman" w:cs="Times New Roman"/>
          <w:sz w:val="24"/>
          <w:szCs w:val="24"/>
        </w:rPr>
        <w:t>директор</w:t>
      </w:r>
      <w:r w:rsidR="00CC4BFC">
        <w:rPr>
          <w:rFonts w:ascii="Times New Roman" w:hAnsi="Times New Roman" w:cs="Times New Roman"/>
          <w:sz w:val="24"/>
          <w:szCs w:val="24"/>
        </w:rPr>
        <w:t xml:space="preserve"> ОБУК «Липецкая областная детская библиотека»</w:t>
      </w:r>
    </w:p>
    <w:p w:rsidR="007440BC" w:rsidRPr="00504406" w:rsidRDefault="007440BC" w:rsidP="006C5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BC" w:rsidRPr="00504406" w:rsidRDefault="007440BC" w:rsidP="006C5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06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717098" w:rsidRDefault="00717098" w:rsidP="006C50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4CC" w:rsidRPr="00504406" w:rsidRDefault="00CC4BFC" w:rsidP="006C5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Котельникова Е. Н.</w:t>
      </w:r>
      <w:r w:rsidR="005C74CC" w:rsidRPr="0050440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="005C74CC" w:rsidRPr="00504406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ОБУК «Липецкая областная детская библиотека»</w:t>
      </w:r>
    </w:p>
    <w:p w:rsidR="00807433" w:rsidRPr="00504406" w:rsidRDefault="00807433" w:rsidP="006C50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0BC" w:rsidRPr="00504406" w:rsidRDefault="007440BC" w:rsidP="006C5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406">
        <w:rPr>
          <w:rFonts w:ascii="Times New Roman" w:hAnsi="Times New Roman" w:cs="Times New Roman"/>
          <w:i/>
          <w:sz w:val="24"/>
          <w:szCs w:val="24"/>
        </w:rPr>
        <w:t>Панарина</w:t>
      </w:r>
      <w:r w:rsidRPr="00504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06">
        <w:rPr>
          <w:rFonts w:ascii="Times New Roman" w:hAnsi="Times New Roman" w:cs="Times New Roman"/>
          <w:i/>
          <w:sz w:val="24"/>
          <w:szCs w:val="24"/>
        </w:rPr>
        <w:t xml:space="preserve">Е. А. </w:t>
      </w:r>
      <w:r w:rsidRPr="00504406">
        <w:rPr>
          <w:rFonts w:ascii="Times New Roman" w:hAnsi="Times New Roman" w:cs="Times New Roman"/>
          <w:sz w:val="24"/>
          <w:szCs w:val="24"/>
        </w:rPr>
        <w:t>— заведующий рекламно</w:t>
      </w:r>
      <w:r w:rsidRPr="00504406">
        <w:rPr>
          <w:rFonts w:ascii="Times New Roman" w:hAnsi="Times New Roman" w:cs="Times New Roman"/>
          <w:b/>
          <w:sz w:val="24"/>
          <w:szCs w:val="24"/>
        </w:rPr>
        <w:t>-</w:t>
      </w:r>
      <w:r w:rsidRPr="00504406">
        <w:rPr>
          <w:rFonts w:ascii="Times New Roman" w:hAnsi="Times New Roman" w:cs="Times New Roman"/>
          <w:sz w:val="24"/>
          <w:szCs w:val="24"/>
        </w:rPr>
        <w:t>издательским отделом</w:t>
      </w:r>
      <w:r w:rsidR="00CC4BFC">
        <w:rPr>
          <w:rFonts w:ascii="Times New Roman" w:hAnsi="Times New Roman" w:cs="Times New Roman"/>
          <w:sz w:val="24"/>
          <w:szCs w:val="24"/>
        </w:rPr>
        <w:t xml:space="preserve"> ОБУК «Липецкая областная детская библиотека»</w:t>
      </w:r>
    </w:p>
    <w:p w:rsidR="00807433" w:rsidRDefault="00807433" w:rsidP="006C50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BFC" w:rsidRPr="00CC4BFC" w:rsidRDefault="00CC4BFC" w:rsidP="006C50C4">
      <w:pPr>
        <w:tabs>
          <w:tab w:val="left" w:pos="8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Мелихова А. В. — </w:t>
      </w:r>
      <w:r>
        <w:rPr>
          <w:rFonts w:ascii="Times New Roman" w:hAnsi="Times New Roman" w:cs="Times New Roman"/>
          <w:sz w:val="24"/>
          <w:szCs w:val="24"/>
        </w:rPr>
        <w:t>заведующий сектором рекламно-издательского отдела ОБУК «Липецкая областная детская библиотека»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CC4BFC" w:rsidRPr="00CC4BFC" w:rsidSect="00F271A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28" w:rsidRDefault="00364E28" w:rsidP="003D1E2E">
      <w:pPr>
        <w:spacing w:after="0" w:line="240" w:lineRule="auto"/>
      </w:pPr>
      <w:r>
        <w:separator/>
      </w:r>
    </w:p>
  </w:endnote>
  <w:endnote w:type="continuationSeparator" w:id="0">
    <w:p w:rsidR="00364E28" w:rsidRDefault="00364E28" w:rsidP="003D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28" w:rsidRDefault="00364E28" w:rsidP="003D1E2E">
      <w:pPr>
        <w:spacing w:after="0" w:line="240" w:lineRule="auto"/>
      </w:pPr>
      <w:r>
        <w:separator/>
      </w:r>
    </w:p>
  </w:footnote>
  <w:footnote w:type="continuationSeparator" w:id="0">
    <w:p w:rsidR="00364E28" w:rsidRDefault="00364E28" w:rsidP="003D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5D"/>
    <w:multiLevelType w:val="hybridMultilevel"/>
    <w:tmpl w:val="5EBCE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129C3"/>
    <w:multiLevelType w:val="hybridMultilevel"/>
    <w:tmpl w:val="A26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D91"/>
    <w:multiLevelType w:val="hybridMultilevel"/>
    <w:tmpl w:val="A5C606AC"/>
    <w:lvl w:ilvl="0" w:tplc="1DB62E36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5678ACCE">
      <w:start w:val="1"/>
      <w:numFmt w:val="decimal"/>
      <w:lvlText w:val="%2)"/>
      <w:lvlJc w:val="left"/>
      <w:pPr>
        <w:tabs>
          <w:tab w:val="num" w:pos="1244"/>
        </w:tabs>
        <w:ind w:left="124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64"/>
        </w:tabs>
        <w:ind w:left="1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4"/>
        </w:tabs>
        <w:ind w:left="3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4"/>
        </w:tabs>
        <w:ind w:left="4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4"/>
        </w:tabs>
        <w:ind w:left="5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4"/>
        </w:tabs>
        <w:ind w:left="6284" w:hanging="360"/>
      </w:pPr>
    </w:lvl>
  </w:abstractNum>
  <w:abstractNum w:abstractNumId="3">
    <w:nsid w:val="160D2953"/>
    <w:multiLevelType w:val="hybridMultilevel"/>
    <w:tmpl w:val="41B0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55DAF"/>
    <w:multiLevelType w:val="hybridMultilevel"/>
    <w:tmpl w:val="7368BF4E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1DB30FC5"/>
    <w:multiLevelType w:val="multilevel"/>
    <w:tmpl w:val="C0E6EE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F60CD"/>
    <w:multiLevelType w:val="multilevel"/>
    <w:tmpl w:val="94087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D55856"/>
    <w:multiLevelType w:val="multilevel"/>
    <w:tmpl w:val="3EA6D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8D0E15"/>
    <w:multiLevelType w:val="hybridMultilevel"/>
    <w:tmpl w:val="F634C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733F0"/>
    <w:multiLevelType w:val="hybridMultilevel"/>
    <w:tmpl w:val="B5C61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6211BF"/>
    <w:multiLevelType w:val="multilevel"/>
    <w:tmpl w:val="0A58194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BD35224"/>
    <w:multiLevelType w:val="hybridMultilevel"/>
    <w:tmpl w:val="DE96A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0446D5"/>
    <w:multiLevelType w:val="hybridMultilevel"/>
    <w:tmpl w:val="3700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11FB"/>
    <w:multiLevelType w:val="hybridMultilevel"/>
    <w:tmpl w:val="F86E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501E0"/>
    <w:multiLevelType w:val="multilevel"/>
    <w:tmpl w:val="26DC4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692C34"/>
    <w:multiLevelType w:val="multilevel"/>
    <w:tmpl w:val="09AC6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8FE6EE6"/>
    <w:multiLevelType w:val="multilevel"/>
    <w:tmpl w:val="965A7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AAD25B0"/>
    <w:multiLevelType w:val="hybridMultilevel"/>
    <w:tmpl w:val="26A27B9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722685"/>
    <w:multiLevelType w:val="multilevel"/>
    <w:tmpl w:val="3D485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C867EC2"/>
    <w:multiLevelType w:val="hybridMultilevel"/>
    <w:tmpl w:val="5E149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503E0F"/>
    <w:multiLevelType w:val="multilevel"/>
    <w:tmpl w:val="CB68EB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5E2803"/>
    <w:multiLevelType w:val="multilevel"/>
    <w:tmpl w:val="90D4AA4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74276D"/>
    <w:multiLevelType w:val="multilevel"/>
    <w:tmpl w:val="9A54F2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9D04982"/>
    <w:multiLevelType w:val="hybridMultilevel"/>
    <w:tmpl w:val="4C304D0A"/>
    <w:lvl w:ilvl="0" w:tplc="ECCE5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B1D94"/>
    <w:multiLevelType w:val="hybridMultilevel"/>
    <w:tmpl w:val="FDC629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7A56B0"/>
    <w:multiLevelType w:val="hybridMultilevel"/>
    <w:tmpl w:val="DD8CC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C255F"/>
    <w:multiLevelType w:val="hybridMultilevel"/>
    <w:tmpl w:val="01E4F36E"/>
    <w:lvl w:ilvl="0" w:tplc="81E0E1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F39EC"/>
    <w:multiLevelType w:val="multilevel"/>
    <w:tmpl w:val="04BC1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5C3B5E"/>
    <w:multiLevelType w:val="hybridMultilevel"/>
    <w:tmpl w:val="9BB4F8C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9"/>
  </w:num>
  <w:num w:numId="5">
    <w:abstractNumId w:val="15"/>
  </w:num>
  <w:num w:numId="6">
    <w:abstractNumId w:val="23"/>
  </w:num>
  <w:num w:numId="7">
    <w:abstractNumId w:val="18"/>
  </w:num>
  <w:num w:numId="8">
    <w:abstractNumId w:val="22"/>
  </w:num>
  <w:num w:numId="9">
    <w:abstractNumId w:val="28"/>
  </w:num>
  <w:num w:numId="10">
    <w:abstractNumId w:val="4"/>
  </w:num>
  <w:num w:numId="11">
    <w:abstractNumId w:val="25"/>
  </w:num>
  <w:num w:numId="12">
    <w:abstractNumId w:val="24"/>
  </w:num>
  <w:num w:numId="13">
    <w:abstractNumId w:val="16"/>
  </w:num>
  <w:num w:numId="14">
    <w:abstractNumId w:val="27"/>
  </w:num>
  <w:num w:numId="15">
    <w:abstractNumId w:val="17"/>
  </w:num>
  <w:num w:numId="16">
    <w:abstractNumId w:val="12"/>
  </w:num>
  <w:num w:numId="17">
    <w:abstractNumId w:val="8"/>
  </w:num>
  <w:num w:numId="18">
    <w:abstractNumId w:val="11"/>
  </w:num>
  <w:num w:numId="19">
    <w:abstractNumId w:val="1"/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7"/>
  </w:num>
  <w:num w:numId="24">
    <w:abstractNumId w:val="14"/>
  </w:num>
  <w:num w:numId="25">
    <w:abstractNumId w:val="2"/>
  </w:num>
  <w:num w:numId="26">
    <w:abstractNumId w:val="3"/>
  </w:num>
  <w:num w:numId="27">
    <w:abstractNumId w:val="0"/>
  </w:num>
  <w:num w:numId="28">
    <w:abstractNumId w:val="19"/>
  </w:num>
  <w:num w:numId="29">
    <w:abstractNumId w:val="13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52"/>
    <w:rsid w:val="00011CC6"/>
    <w:rsid w:val="000203A0"/>
    <w:rsid w:val="0002160E"/>
    <w:rsid w:val="00030892"/>
    <w:rsid w:val="00044FB1"/>
    <w:rsid w:val="00057D81"/>
    <w:rsid w:val="000643FB"/>
    <w:rsid w:val="00070337"/>
    <w:rsid w:val="001106C5"/>
    <w:rsid w:val="001204DD"/>
    <w:rsid w:val="00137405"/>
    <w:rsid w:val="00164882"/>
    <w:rsid w:val="001800C1"/>
    <w:rsid w:val="00191520"/>
    <w:rsid w:val="001B7575"/>
    <w:rsid w:val="001C2949"/>
    <w:rsid w:val="001D57F3"/>
    <w:rsid w:val="001E5A5D"/>
    <w:rsid w:val="002438B8"/>
    <w:rsid w:val="00256F74"/>
    <w:rsid w:val="0026245C"/>
    <w:rsid w:val="00273B40"/>
    <w:rsid w:val="002A5678"/>
    <w:rsid w:val="002C68D9"/>
    <w:rsid w:val="002D7325"/>
    <w:rsid w:val="002F1F52"/>
    <w:rsid w:val="00307704"/>
    <w:rsid w:val="003302F2"/>
    <w:rsid w:val="00364E28"/>
    <w:rsid w:val="003702C0"/>
    <w:rsid w:val="0037642A"/>
    <w:rsid w:val="003C6AC0"/>
    <w:rsid w:val="003D1E2E"/>
    <w:rsid w:val="003E155B"/>
    <w:rsid w:val="003F7B35"/>
    <w:rsid w:val="003F7F97"/>
    <w:rsid w:val="004002F8"/>
    <w:rsid w:val="00401E4B"/>
    <w:rsid w:val="004404F9"/>
    <w:rsid w:val="00443B8C"/>
    <w:rsid w:val="00443BF4"/>
    <w:rsid w:val="0045352C"/>
    <w:rsid w:val="004854EF"/>
    <w:rsid w:val="004917BC"/>
    <w:rsid w:val="004932BB"/>
    <w:rsid w:val="004941E2"/>
    <w:rsid w:val="00500456"/>
    <w:rsid w:val="00504406"/>
    <w:rsid w:val="00516030"/>
    <w:rsid w:val="00570F2C"/>
    <w:rsid w:val="005C03BC"/>
    <w:rsid w:val="005C3329"/>
    <w:rsid w:val="005C74CC"/>
    <w:rsid w:val="00644414"/>
    <w:rsid w:val="006614BF"/>
    <w:rsid w:val="00667137"/>
    <w:rsid w:val="00667820"/>
    <w:rsid w:val="006705DB"/>
    <w:rsid w:val="006A3683"/>
    <w:rsid w:val="006A7F0C"/>
    <w:rsid w:val="006C50C4"/>
    <w:rsid w:val="00717098"/>
    <w:rsid w:val="00723B46"/>
    <w:rsid w:val="00725724"/>
    <w:rsid w:val="0072612A"/>
    <w:rsid w:val="007370CE"/>
    <w:rsid w:val="007440BC"/>
    <w:rsid w:val="007B50A2"/>
    <w:rsid w:val="007B60D0"/>
    <w:rsid w:val="007C18B1"/>
    <w:rsid w:val="007C52A8"/>
    <w:rsid w:val="007D3139"/>
    <w:rsid w:val="0080437B"/>
    <w:rsid w:val="00807433"/>
    <w:rsid w:val="0082502A"/>
    <w:rsid w:val="00881E4D"/>
    <w:rsid w:val="008A1BBC"/>
    <w:rsid w:val="008B41C6"/>
    <w:rsid w:val="008C513E"/>
    <w:rsid w:val="008E3E44"/>
    <w:rsid w:val="0091501A"/>
    <w:rsid w:val="009241A7"/>
    <w:rsid w:val="009657BB"/>
    <w:rsid w:val="009D73D6"/>
    <w:rsid w:val="009E37B9"/>
    <w:rsid w:val="009F44F6"/>
    <w:rsid w:val="00A34D7F"/>
    <w:rsid w:val="00A536D0"/>
    <w:rsid w:val="00A7361D"/>
    <w:rsid w:val="00A8147C"/>
    <w:rsid w:val="00AF5652"/>
    <w:rsid w:val="00B002C8"/>
    <w:rsid w:val="00B0351E"/>
    <w:rsid w:val="00B15ECD"/>
    <w:rsid w:val="00B33B3E"/>
    <w:rsid w:val="00B83C8A"/>
    <w:rsid w:val="00BB02B3"/>
    <w:rsid w:val="00BD020D"/>
    <w:rsid w:val="00BD4E3A"/>
    <w:rsid w:val="00C5527B"/>
    <w:rsid w:val="00C95E7F"/>
    <w:rsid w:val="00CB6FE5"/>
    <w:rsid w:val="00CC4BFC"/>
    <w:rsid w:val="00CD1CA9"/>
    <w:rsid w:val="00CE10B8"/>
    <w:rsid w:val="00D0304D"/>
    <w:rsid w:val="00D1349D"/>
    <w:rsid w:val="00D3622A"/>
    <w:rsid w:val="00D761C5"/>
    <w:rsid w:val="00D9142A"/>
    <w:rsid w:val="00D9293C"/>
    <w:rsid w:val="00DE7D18"/>
    <w:rsid w:val="00E17ECE"/>
    <w:rsid w:val="00E24D91"/>
    <w:rsid w:val="00E33AEA"/>
    <w:rsid w:val="00E3679C"/>
    <w:rsid w:val="00E703F6"/>
    <w:rsid w:val="00E921B2"/>
    <w:rsid w:val="00E96BC8"/>
    <w:rsid w:val="00EA1F83"/>
    <w:rsid w:val="00EA3B4D"/>
    <w:rsid w:val="00EF5A35"/>
    <w:rsid w:val="00F200DE"/>
    <w:rsid w:val="00F222D2"/>
    <w:rsid w:val="00F271A4"/>
    <w:rsid w:val="00F40FD3"/>
    <w:rsid w:val="00F45AC6"/>
    <w:rsid w:val="00F50C54"/>
    <w:rsid w:val="00F57A00"/>
    <w:rsid w:val="00F66952"/>
    <w:rsid w:val="00F9126A"/>
    <w:rsid w:val="00FA59FE"/>
    <w:rsid w:val="00FC40DC"/>
    <w:rsid w:val="00FE20A9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0B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D1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1E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1E2E"/>
    <w:rPr>
      <w:vertAlign w:val="superscript"/>
    </w:rPr>
  </w:style>
  <w:style w:type="character" w:styleId="a8">
    <w:name w:val="Strong"/>
    <w:basedOn w:val="a0"/>
    <w:uiPriority w:val="22"/>
    <w:qFormat/>
    <w:rsid w:val="00717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0B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D1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1E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1E2E"/>
    <w:rPr>
      <w:vertAlign w:val="superscript"/>
    </w:rPr>
  </w:style>
  <w:style w:type="character" w:styleId="a8">
    <w:name w:val="Strong"/>
    <w:basedOn w:val="a0"/>
    <w:uiPriority w:val="22"/>
    <w:qFormat/>
    <w:rsid w:val="00717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67C4-B49A-41E0-A31F-A7DE7F55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Евгения Викторовна</dc:creator>
  <cp:lastModifiedBy>RePack by Diakov</cp:lastModifiedBy>
  <cp:revision>11</cp:revision>
  <cp:lastPrinted>2019-01-31T13:50:00Z</cp:lastPrinted>
  <dcterms:created xsi:type="dcterms:W3CDTF">2020-04-23T09:47:00Z</dcterms:created>
  <dcterms:modified xsi:type="dcterms:W3CDTF">2020-04-24T12:11:00Z</dcterms:modified>
</cp:coreProperties>
</file>